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8B8C5">
      <w:pPr>
        <w:spacing w:after="200" w:line="276" w:lineRule="auto"/>
        <w:contextualSpacing/>
        <w:rPr>
          <w:rFonts w:ascii="Times New Roman" w:hAnsi="Times New Roman" w:eastAsia="Times New Roman" w:cs="Times New Roman"/>
          <w:b/>
          <w:sz w:val="28"/>
          <w:szCs w:val="24"/>
          <w:lang w:eastAsia="ru-RU"/>
        </w:rPr>
      </w:pPr>
    </w:p>
    <w:p w14:paraId="000C0FC8">
      <w:pPr>
        <w:spacing w:after="0" w:line="240" w:lineRule="auto"/>
        <w:jc w:val="both"/>
        <w:rPr>
          <w:rFonts w:ascii="Times New Roman" w:hAnsi="Times New Roman" w:eastAsia="Times New Roman" w:cs="Times New Roman"/>
          <w:b/>
          <w:sz w:val="24"/>
          <w:szCs w:val="24"/>
          <w:lang w:eastAsia="ru-RU"/>
        </w:rPr>
      </w:pPr>
    </w:p>
    <w:p w14:paraId="43FB716B">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Муниципальное бюджетное общеобразовательное учреждение основная общеобразовательная школа </w:t>
      </w:r>
    </w:p>
    <w:p w14:paraId="7B413B5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имени Героя Советского Союза Ежова Николая Герасимовича с.Волостновка </w:t>
      </w:r>
    </w:p>
    <w:p w14:paraId="09E6E39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муниципального района Кугарчинский район </w:t>
      </w:r>
    </w:p>
    <w:p w14:paraId="03FA3186">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Республики Башкортостан</w:t>
      </w:r>
    </w:p>
    <w:p w14:paraId="1D177850">
      <w:pPr>
        <w:spacing w:after="0" w:line="240" w:lineRule="auto"/>
        <w:jc w:val="center"/>
        <w:rPr>
          <w:rFonts w:ascii="Times New Roman" w:hAnsi="Times New Roman" w:eastAsia="Times New Roman" w:cs="Times New Roman"/>
          <w:sz w:val="24"/>
          <w:szCs w:val="24"/>
        </w:rPr>
      </w:pPr>
    </w:p>
    <w:p w14:paraId="634B2414">
      <w:pPr>
        <w:spacing w:after="0" w:line="240" w:lineRule="auto"/>
        <w:jc w:val="right"/>
        <w:rPr>
          <w:rFonts w:ascii="Times New Roman" w:hAnsi="Times New Roman" w:eastAsia="Times New Roman" w:cs="Times New Roman"/>
          <w:sz w:val="24"/>
          <w:szCs w:val="24"/>
        </w:rPr>
      </w:pPr>
    </w:p>
    <w:p w14:paraId="62B4B5BD">
      <w:pPr>
        <w:autoSpaceDE w:val="0"/>
        <w:autoSpaceDN w:val="0"/>
        <w:spacing w:after="120"/>
        <w:jc w:val="right"/>
        <w:rPr>
          <w:rFonts w:ascii="Times New Roman" w:hAnsi="Times New Roman" w:eastAsia="Times New Roman"/>
          <w:color w:val="000000"/>
          <w:sz w:val="22"/>
          <w:szCs w:val="22"/>
          <w:lang w:val="ru-RU"/>
        </w:rPr>
      </w:pPr>
      <w:r>
        <w:rPr>
          <w:rFonts w:ascii="Times New Roman" w:hAnsi="Times New Roman" w:eastAsia="Times New Roman"/>
          <w:color w:val="000000"/>
          <w:sz w:val="22"/>
          <w:szCs w:val="22"/>
          <w:lang w:val="ru-RU"/>
        </w:rPr>
        <w:t>УТВЕРЖДЕНо</w:t>
      </w:r>
    </w:p>
    <w:p w14:paraId="6422558D">
      <w:pPr>
        <w:autoSpaceDE w:val="0"/>
        <w:autoSpaceDN w:val="0"/>
        <w:spacing w:after="120"/>
        <w:jc w:val="right"/>
        <w:rPr>
          <w:rFonts w:ascii="Times New Roman" w:hAnsi="Times New Roman" w:eastAsia="Times New Roman"/>
          <w:color w:val="000000"/>
          <w:sz w:val="22"/>
          <w:szCs w:val="22"/>
          <w:lang w:val="ru-RU"/>
        </w:rPr>
      </w:pPr>
      <w:r>
        <w:rPr>
          <w:rFonts w:ascii="Times New Roman" w:hAnsi="Times New Roman" w:eastAsia="Times New Roman"/>
          <w:color w:val="000000"/>
          <w:sz w:val="22"/>
          <w:szCs w:val="22"/>
          <w:lang w:val="ru-RU"/>
        </w:rPr>
        <w:t>Директор школы</w:t>
      </w:r>
    </w:p>
    <w:p w14:paraId="0BDDA521">
      <w:pPr>
        <w:autoSpaceDE w:val="0"/>
        <w:autoSpaceDN w:val="0"/>
        <w:spacing w:after="120" w:line="240" w:lineRule="auto"/>
        <w:jc w:val="right"/>
        <w:rPr>
          <w:rFonts w:ascii="Times New Roman" w:hAnsi="Times New Roman" w:eastAsia="Times New Roman"/>
          <w:color w:val="000000"/>
          <w:sz w:val="22"/>
          <w:szCs w:val="22"/>
          <w:lang w:val="ru-RU"/>
        </w:rPr>
      </w:pPr>
      <w:r>
        <w:rPr>
          <w:rFonts w:ascii="Times New Roman" w:hAnsi="Times New Roman" w:eastAsia="Times New Roman"/>
          <w:color w:val="000000"/>
          <w:sz w:val="22"/>
          <w:szCs w:val="22"/>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2"/>
          <w:szCs w:val="22"/>
          <w:lang w:val="ru-RU"/>
        </w:rPr>
      </w:pPr>
      <w:r>
        <w:rPr>
          <w:rFonts w:ascii="Times New Roman" w:hAnsi="Times New Roman" w:eastAsia="Times New Roman"/>
          <w:color w:val="000000"/>
          <w:sz w:val="22"/>
          <w:szCs w:val="22"/>
          <w:lang w:val="ru-RU"/>
        </w:rPr>
        <w:t>Варнавская Р.Ф.</w:t>
      </w:r>
    </w:p>
    <w:p w14:paraId="3DFDF36B">
      <w:pPr>
        <w:spacing w:after="0" w:line="240" w:lineRule="auto"/>
        <w:jc w:val="right"/>
        <w:rPr>
          <w:rFonts w:ascii="Times New Roman" w:hAnsi="Times New Roman" w:eastAsia="Times New Roman"/>
          <w:color w:val="000000"/>
          <w:sz w:val="22"/>
          <w:szCs w:val="22"/>
          <w:lang w:val="ru-RU"/>
        </w:rPr>
      </w:pPr>
      <w:r>
        <w:rPr>
          <w:rFonts w:ascii="Times New Roman" w:hAnsi="Times New Roman" w:eastAsia="Times New Roman"/>
          <w:color w:val="000000"/>
          <w:sz w:val="22"/>
          <w:szCs w:val="22"/>
          <w:lang w:val="ru-RU"/>
        </w:rPr>
        <w:t xml:space="preserve"> от «30» августа   2024 г</w:t>
      </w:r>
    </w:p>
    <w:p w14:paraId="1FA5B76D">
      <w:pPr>
        <w:spacing w:after="0" w:line="240" w:lineRule="auto"/>
        <w:jc w:val="right"/>
        <w:rPr>
          <w:rFonts w:ascii="Times New Roman" w:hAnsi="Times New Roman" w:eastAsia="Times New Roman"/>
          <w:color w:val="000000"/>
          <w:sz w:val="22"/>
          <w:szCs w:val="22"/>
          <w:lang w:val="ru-RU"/>
        </w:rPr>
      </w:pPr>
    </w:p>
    <w:p w14:paraId="4FB7B156">
      <w:pPr>
        <w:spacing w:after="0" w:line="240" w:lineRule="auto"/>
        <w:jc w:val="right"/>
        <w:rPr>
          <w:rFonts w:ascii="Times New Roman" w:hAnsi="Times New Roman" w:eastAsia="Times New Roman"/>
          <w:color w:val="000000"/>
          <w:sz w:val="22"/>
          <w:szCs w:val="22"/>
          <w:lang w:val="ru-RU"/>
        </w:rPr>
      </w:pPr>
    </w:p>
    <w:p w14:paraId="6DCE9504">
      <w:pPr>
        <w:spacing w:after="0" w:line="240" w:lineRule="auto"/>
        <w:jc w:val="right"/>
        <w:rPr>
          <w:rFonts w:ascii="Times New Roman" w:hAnsi="Times New Roman" w:eastAsia="Times New Roman"/>
          <w:color w:val="000000"/>
          <w:sz w:val="22"/>
          <w:szCs w:val="22"/>
          <w:lang w:val="ru-RU"/>
        </w:rPr>
      </w:pPr>
    </w:p>
    <w:p w14:paraId="3E62CD32">
      <w:pPr>
        <w:spacing w:after="0" w:line="240" w:lineRule="auto"/>
        <w:jc w:val="right"/>
        <w:rPr>
          <w:rFonts w:ascii="Times New Roman" w:hAnsi="Times New Roman" w:eastAsia="Times New Roman"/>
          <w:color w:val="000000"/>
          <w:sz w:val="22"/>
          <w:szCs w:val="22"/>
          <w:lang w:val="ru-RU"/>
        </w:rPr>
      </w:pPr>
    </w:p>
    <w:p w14:paraId="10A07E1C">
      <w:pPr>
        <w:spacing w:after="0" w:line="240" w:lineRule="auto"/>
        <w:jc w:val="right"/>
        <w:rPr>
          <w:rFonts w:ascii="Times New Roman" w:hAnsi="Times New Roman" w:eastAsia="Times New Roman"/>
          <w:color w:val="000000"/>
          <w:sz w:val="22"/>
          <w:szCs w:val="22"/>
          <w:lang w:val="ru-RU"/>
        </w:rPr>
      </w:pPr>
    </w:p>
    <w:p w14:paraId="66ACC95B">
      <w:pPr>
        <w:spacing w:after="0" w:line="240" w:lineRule="auto"/>
        <w:jc w:val="right"/>
        <w:rPr>
          <w:rFonts w:ascii="Times New Roman" w:hAnsi="Times New Roman" w:eastAsia="Times New Roman"/>
          <w:color w:val="000000"/>
          <w:sz w:val="22"/>
          <w:szCs w:val="22"/>
          <w:lang w:val="ru-RU"/>
        </w:rPr>
      </w:pPr>
    </w:p>
    <w:p w14:paraId="043E87F6">
      <w:pPr>
        <w:wordWrap/>
        <w:spacing w:after="0" w:line="240" w:lineRule="auto"/>
        <w:jc w:val="center"/>
        <w:rPr>
          <w:rFonts w:ascii="Times New Roman" w:hAnsi="Times New Roman" w:eastAsia="Times New Roman"/>
          <w:b/>
          <w:bCs/>
          <w:color w:val="000000"/>
          <w:sz w:val="36"/>
          <w:szCs w:val="36"/>
          <w:lang w:val="ru-RU"/>
        </w:rPr>
      </w:pPr>
      <w:r>
        <w:rPr>
          <w:rFonts w:ascii="Times New Roman" w:hAnsi="Times New Roman" w:eastAsia="Times New Roman"/>
          <w:b/>
          <w:bCs/>
          <w:color w:val="000000"/>
          <w:sz w:val="36"/>
          <w:szCs w:val="36"/>
          <w:lang w:val="ru-RU"/>
        </w:rPr>
        <w:t>План</w:t>
      </w:r>
    </w:p>
    <w:p w14:paraId="43107E37">
      <w:pPr>
        <w:wordWrap/>
        <w:spacing w:after="0" w:line="240" w:lineRule="auto"/>
        <w:jc w:val="center"/>
        <w:rPr>
          <w:rFonts w:hint="default" w:ascii="Times New Roman" w:hAnsi="Times New Roman" w:eastAsia="Times New Roman"/>
          <w:b/>
          <w:bCs/>
          <w:color w:val="000000"/>
          <w:sz w:val="36"/>
          <w:szCs w:val="36"/>
          <w:lang w:val="ru-RU"/>
        </w:rPr>
      </w:pPr>
      <w:r>
        <w:rPr>
          <w:rFonts w:hint="default" w:ascii="Times New Roman" w:hAnsi="Times New Roman" w:eastAsia="Times New Roman"/>
          <w:b/>
          <w:bCs/>
          <w:color w:val="000000"/>
          <w:sz w:val="36"/>
          <w:szCs w:val="36"/>
          <w:lang w:val="ru-RU"/>
        </w:rPr>
        <w:t>внутренней системы оценки качества образования (ВСОКО)</w:t>
      </w:r>
    </w:p>
    <w:p w14:paraId="376A3B66">
      <w:pPr>
        <w:wordWrap/>
        <w:spacing w:after="0" w:line="240" w:lineRule="auto"/>
        <w:jc w:val="center"/>
        <w:rPr>
          <w:rFonts w:hint="default" w:ascii="Times New Roman" w:hAnsi="Times New Roman" w:eastAsia="Times New Roman"/>
          <w:b/>
          <w:bCs/>
          <w:color w:val="000000"/>
          <w:sz w:val="36"/>
          <w:szCs w:val="36"/>
          <w:lang w:val="ru-RU"/>
        </w:rPr>
      </w:pPr>
    </w:p>
    <w:p w14:paraId="55C09363">
      <w:pPr>
        <w:wordWrap/>
        <w:spacing w:after="0" w:line="240" w:lineRule="auto"/>
        <w:jc w:val="center"/>
        <w:rPr>
          <w:rFonts w:hint="default" w:ascii="Times New Roman" w:hAnsi="Times New Roman" w:eastAsia="Times New Roman"/>
          <w:b/>
          <w:bCs/>
          <w:color w:val="000000"/>
          <w:sz w:val="36"/>
          <w:szCs w:val="36"/>
          <w:lang w:val="ru-RU"/>
        </w:rPr>
      </w:pPr>
    </w:p>
    <w:p w14:paraId="1875ECFB">
      <w:pPr>
        <w:wordWrap/>
        <w:spacing w:after="0" w:line="240" w:lineRule="auto"/>
        <w:jc w:val="center"/>
        <w:rPr>
          <w:rFonts w:hint="default" w:ascii="Times New Roman" w:hAnsi="Times New Roman" w:eastAsia="Times New Roman"/>
          <w:b/>
          <w:bCs/>
          <w:color w:val="000000"/>
          <w:sz w:val="36"/>
          <w:szCs w:val="36"/>
          <w:lang w:val="ru-RU"/>
        </w:rPr>
      </w:pPr>
    </w:p>
    <w:p w14:paraId="0AC9D1B9">
      <w:pPr>
        <w:wordWrap/>
        <w:spacing w:after="0" w:line="240" w:lineRule="auto"/>
        <w:jc w:val="center"/>
        <w:rPr>
          <w:rFonts w:hint="default" w:ascii="Times New Roman" w:hAnsi="Times New Roman" w:eastAsia="Times New Roman"/>
          <w:b/>
          <w:bCs/>
          <w:color w:val="000000"/>
          <w:sz w:val="36"/>
          <w:szCs w:val="36"/>
          <w:lang w:val="ru-RU"/>
        </w:rPr>
      </w:pPr>
    </w:p>
    <w:p w14:paraId="46097413">
      <w:pPr>
        <w:wordWrap/>
        <w:spacing w:after="0" w:line="240" w:lineRule="auto"/>
        <w:jc w:val="center"/>
        <w:rPr>
          <w:rFonts w:hint="default" w:ascii="Times New Roman" w:hAnsi="Times New Roman" w:eastAsia="Times New Roman"/>
          <w:b/>
          <w:bCs/>
          <w:color w:val="000000"/>
          <w:sz w:val="36"/>
          <w:szCs w:val="36"/>
          <w:lang w:val="ru-RU"/>
        </w:rPr>
      </w:pPr>
    </w:p>
    <w:p w14:paraId="0CC747B5">
      <w:pPr>
        <w:wordWrap/>
        <w:spacing w:after="0" w:line="240" w:lineRule="auto"/>
        <w:jc w:val="center"/>
        <w:rPr>
          <w:rFonts w:hint="default" w:ascii="Times New Roman" w:hAnsi="Times New Roman" w:eastAsia="Times New Roman"/>
          <w:b/>
          <w:bCs/>
          <w:color w:val="000000"/>
          <w:sz w:val="36"/>
          <w:szCs w:val="36"/>
          <w:lang w:val="ru-RU"/>
        </w:rPr>
      </w:pPr>
    </w:p>
    <w:p w14:paraId="4ADAC846">
      <w:pPr>
        <w:wordWrap/>
        <w:spacing w:after="0" w:line="240" w:lineRule="auto"/>
        <w:jc w:val="center"/>
        <w:rPr>
          <w:rFonts w:hint="default" w:ascii="Times New Roman" w:hAnsi="Times New Roman" w:eastAsia="Times New Roman"/>
          <w:b/>
          <w:bCs/>
          <w:color w:val="000000"/>
          <w:sz w:val="36"/>
          <w:szCs w:val="36"/>
          <w:lang w:val="ru-RU"/>
        </w:rPr>
      </w:pPr>
    </w:p>
    <w:p w14:paraId="10B0444F">
      <w:pPr>
        <w:wordWrap/>
        <w:spacing w:after="0" w:line="240" w:lineRule="auto"/>
        <w:jc w:val="center"/>
        <w:rPr>
          <w:rFonts w:hint="default" w:ascii="Times New Roman" w:hAnsi="Times New Roman" w:eastAsia="Times New Roman"/>
          <w:b/>
          <w:bCs/>
          <w:color w:val="000000"/>
          <w:sz w:val="36"/>
          <w:szCs w:val="36"/>
          <w:lang w:val="ru-RU"/>
        </w:rPr>
      </w:pPr>
    </w:p>
    <w:p w14:paraId="1C093AE1">
      <w:pPr>
        <w:wordWrap/>
        <w:spacing w:after="0" w:line="240" w:lineRule="auto"/>
        <w:jc w:val="center"/>
        <w:rPr>
          <w:rFonts w:hint="default" w:ascii="Times New Roman" w:hAnsi="Times New Roman" w:eastAsia="Times New Roman"/>
          <w:b/>
          <w:bCs/>
          <w:color w:val="000000"/>
          <w:sz w:val="36"/>
          <w:szCs w:val="36"/>
          <w:lang w:val="ru-RU"/>
        </w:rPr>
      </w:pPr>
    </w:p>
    <w:p w14:paraId="1D634503">
      <w:pPr>
        <w:wordWrap/>
        <w:spacing w:after="0" w:line="240" w:lineRule="auto"/>
        <w:jc w:val="center"/>
        <w:rPr>
          <w:rFonts w:hint="default" w:ascii="Times New Roman" w:hAnsi="Times New Roman" w:eastAsia="Times New Roman"/>
          <w:b w:val="0"/>
          <w:bCs w:val="0"/>
          <w:color w:val="000000"/>
          <w:sz w:val="28"/>
          <w:szCs w:val="28"/>
          <w:lang w:val="ru-RU" w:eastAsia="ru-RU"/>
        </w:rPr>
      </w:pPr>
      <w:r>
        <w:rPr>
          <w:rFonts w:hint="default" w:ascii="Times New Roman" w:hAnsi="Times New Roman" w:eastAsia="Times New Roman"/>
          <w:b w:val="0"/>
          <w:bCs w:val="0"/>
          <w:color w:val="000000"/>
          <w:sz w:val="28"/>
          <w:szCs w:val="28"/>
          <w:lang w:val="ru-RU"/>
        </w:rPr>
        <w:t>Волостновка 2024г</w:t>
      </w:r>
    </w:p>
    <w:p w14:paraId="258063E8">
      <w:pPr>
        <w:spacing w:after="0" w:line="240" w:lineRule="auto"/>
        <w:jc w:val="both"/>
        <w:rPr>
          <w:rFonts w:ascii="Times New Roman" w:hAnsi="Times New Roman" w:eastAsia="Times New Roman" w:cs="Times New Roman"/>
          <w:b/>
          <w:sz w:val="24"/>
          <w:szCs w:val="24"/>
          <w:lang w:eastAsia="ru-RU"/>
        </w:rPr>
      </w:pPr>
      <w:bookmarkStart w:id="0" w:name="_GoBack"/>
      <w:bookmarkEnd w:id="0"/>
    </w:p>
    <w:p w14:paraId="23708268">
      <w:pPr>
        <w:spacing w:after="0" w:line="240" w:lineRule="auto"/>
        <w:jc w:val="both"/>
        <w:rPr>
          <w:rFonts w:ascii="Times New Roman" w:hAnsi="Times New Roman" w:eastAsia="Times New Roman" w:cs="Times New Roman"/>
          <w:b/>
          <w:sz w:val="24"/>
          <w:szCs w:val="24"/>
          <w:lang w:eastAsia="ru-RU"/>
        </w:rPr>
      </w:pPr>
    </w:p>
    <w:p w14:paraId="31AB6A1F">
      <w:pPr>
        <w:spacing w:after="0" w:line="240" w:lineRule="auto"/>
        <w:jc w:val="both"/>
        <w:rPr>
          <w:rFonts w:ascii="Times New Roman" w:hAnsi="Times New Roman" w:eastAsia="Times New Roman" w:cs="Times New Roman"/>
          <w:b/>
          <w:sz w:val="24"/>
          <w:szCs w:val="24"/>
          <w:lang w:eastAsia="ru-RU"/>
        </w:rPr>
      </w:pPr>
    </w:p>
    <w:p w14:paraId="04E8624D">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Цель ВСОКО в условиях ФГОС: </w:t>
      </w:r>
    </w:p>
    <w:p w14:paraId="74BA494D">
      <w:pPr>
        <w:numPr>
          <w:ilvl w:val="0"/>
          <w:numId w:val="1"/>
        </w:num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установление соответствия деятельности педагогических работников требованиям ФГОС; </w:t>
      </w:r>
    </w:p>
    <w:p w14:paraId="25B8DA9E">
      <w:pPr>
        <w:numPr>
          <w:ilvl w:val="0"/>
          <w:numId w:val="1"/>
        </w:num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выявление причинно-следственных связей позитивных и отрицательных тенденций введения ФГОС;</w:t>
      </w:r>
    </w:p>
    <w:p w14:paraId="05ED08B2">
      <w:pPr>
        <w:numPr>
          <w:ilvl w:val="0"/>
          <w:numId w:val="1"/>
        </w:num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формулирование выводов и рекомендаций по дальнейшему развитию образовательной организации.</w:t>
      </w:r>
    </w:p>
    <w:p w14:paraId="3D7CB0B3">
      <w:pPr>
        <w:spacing w:after="0" w:line="240" w:lineRule="auto"/>
        <w:jc w:val="both"/>
        <w:rPr>
          <w:rFonts w:ascii="Times New Roman" w:hAnsi="Times New Roman" w:eastAsia="Times New Roman" w:cs="Times New Roman"/>
          <w:sz w:val="24"/>
          <w:szCs w:val="24"/>
          <w:lang w:eastAsia="ru-RU"/>
        </w:rPr>
      </w:pPr>
    </w:p>
    <w:p w14:paraId="4BA2C27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Целями реализации основной образовательной программы основного общего образования являются:</w:t>
      </w:r>
      <w:r>
        <w:rPr>
          <w:rFonts w:ascii="Times New Roman" w:hAnsi="Times New Roman" w:eastAsia="Times New Roman" w:cs="Times New Roman"/>
          <w:sz w:val="24"/>
          <w:szCs w:val="24"/>
          <w:lang w:eastAsia="ru-RU"/>
        </w:rPr>
        <w:t xml:space="preserve"> </w:t>
      </w:r>
    </w:p>
    <w:p w14:paraId="309C775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201767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становление и развитие личности обучающегося в ее самобытности, уникальности, неповторимости. 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 </w:t>
      </w:r>
    </w:p>
    <w:p w14:paraId="48325A5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14:paraId="0EE54D2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обеспечение преемственности начального общего, основного общего, среднего общего образования; </w:t>
      </w:r>
    </w:p>
    <w:p w14:paraId="5EA30C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14:paraId="44A7C9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14:paraId="1B627C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14:paraId="613798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взаимодействие образовательной организации при реализации основной образовательной программы с социальными партнерами; </w:t>
      </w:r>
    </w:p>
    <w:p w14:paraId="08B5840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14:paraId="79394C3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организацию интеллектуальных и творческих соревнований, научно- технического творчества, проектной и учебно-исследовательской деятельности; </w:t>
      </w:r>
    </w:p>
    <w:p w14:paraId="4116DA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14:paraId="71F9C35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14:paraId="4A0BF3B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14:paraId="3951F0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сохранение и укрепление физического, психологического и социального здоровья обучающихся, обеспечение их безопасности. </w:t>
      </w:r>
    </w:p>
    <w:p w14:paraId="21569DA9">
      <w:pPr>
        <w:spacing w:after="0" w:line="240" w:lineRule="auto"/>
        <w:jc w:val="both"/>
        <w:rPr>
          <w:rFonts w:ascii="Times New Roman" w:hAnsi="Times New Roman" w:eastAsia="Times New Roman" w:cs="Times New Roman"/>
          <w:sz w:val="24"/>
          <w:szCs w:val="24"/>
          <w:lang w:eastAsia="ru-RU"/>
        </w:rPr>
      </w:pPr>
    </w:p>
    <w:p w14:paraId="66B84566">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Адекватная оценка качества образования складывается из трёх составляющих: </w:t>
      </w:r>
    </w:p>
    <w:p w14:paraId="4BE6A5C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условий обучения и воспитания, </w:t>
      </w:r>
    </w:p>
    <w:p w14:paraId="5A8CCA1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процесса обучения и воспитания, </w:t>
      </w:r>
    </w:p>
    <w:p w14:paraId="28FB882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результата обучения и воспитания. </w:t>
      </w:r>
    </w:p>
    <w:p w14:paraId="68434CF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Условия обучения:</w:t>
      </w:r>
      <w:r>
        <w:rPr>
          <w:rFonts w:ascii="Times New Roman" w:hAnsi="Times New Roman" w:eastAsia="Times New Roman" w:cs="Times New Roman"/>
          <w:sz w:val="24"/>
          <w:szCs w:val="24"/>
          <w:lang w:eastAsia="ru-RU"/>
        </w:rPr>
        <w:t xml:space="preserve"> социальное и культурное окружение ребенка. Расположение МБОУ</w:t>
      </w:r>
      <w:r>
        <w:rPr>
          <w:rFonts w:hint="default" w:ascii="Times New Roman" w:hAnsi="Times New Roman" w:eastAsia="Times New Roman" w:cs="Times New Roman"/>
          <w:sz w:val="24"/>
          <w:szCs w:val="24"/>
          <w:lang w:val="en-US" w:eastAsia="ru-RU"/>
        </w:rPr>
        <w:t xml:space="preserve"> ООШ им.Ежова Н.Г. с.Волостновка</w:t>
      </w:r>
      <w:r>
        <w:rPr>
          <w:rFonts w:ascii="Times New Roman" w:hAnsi="Times New Roman" w:eastAsia="Times New Roman" w:cs="Times New Roman"/>
          <w:sz w:val="24"/>
          <w:szCs w:val="24"/>
          <w:lang w:eastAsia="ru-RU"/>
        </w:rPr>
        <w:t xml:space="preserve"> делает её доступной и позволяет широко использовать в образовательной и досуговой деятельности близость библиотек, досуговых клубов, спортивного комплекса, музыкальных школ, школы искусств, детских спортивных школ. Это всё, безусловно, накладывает свой отпечаток на уровень образования, на стремление вообще получать знания. Однако знания сами по себе не обеспечивают развития. Современные цели обучения охватывают не только развитие интеллекта, но и развитие эмоций, воли, формирование потребностей, интересов, становление идеалов, черт характера. Всё обучение должно быть ориентировано на развитие личности и индивидуальности растущего человека, на реализацию заложенных в нём возможностей. Качество процесса обучения базируется на качественном уровне современного урока. Современный урок предполагает использование программного обеспечения, информационных технологий, проектной деятельности. Компьютеры с доступом в Интернет используются в преподавании информатики, численных методов и компьютерного моделирования, математики, физики, литературы, иностранного языка для поиска информации, погружения в языковую среду, создания мультимедиа-презентаций и веб-ресурсов, подготовки к ГИА и о</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 xml:space="preserve">тработки общеучебных навыков и универсальных учебных действий. Наряду с традиционными уроками проводятся семинары, лекции, практикумы, диспуты, обучающие игры. Возрастает многофункциональность образования в целом как социальной сферы и каждой его ячейки – образовательной организации. Наряду с ведущими традиционными функциями – образовательной, воспитывающей и развивающей – образованию и его институтам приходится всё более полно брать на себя функции культуропреемственности и культуротворчества, социальной защиты педагогов и воспитанников, играть роль социального стабилизатора и катализатора социально- экономического развития. Наконец, всё большую роль играет в последние годы поисково-исследовательская функция. Формирование личности, способной к реализации своих возможностей, здоровой, социально устойчивой и одновременно мобильной, адаптирующейся, способной вырабатывать и изменять собственную стратегию в меняющихся обстоятельствах жизни и быть счастливой – такова подлинная цель и критерии успешности современного образования, отвечающие его гуманно-личностной направленности и современным социальным ориентирам. В этом плане стратегические цели образования вернее определить, как социально-личностные, ориентированные на гармоническое сочетание социальных ценностей с одной стороны, и ценностей личностно-индивидуальных – с другой: </w:t>
      </w:r>
    </w:p>
    <w:p w14:paraId="4B0BC79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изменяется содержание образования, основой которого становится не только полученное знание, но и сферы достижений человечества, далеко выходящие за рамки науки: искусство, традиции, опыт творческой деятельности, религия, достижения здравого смысла; </w:t>
      </w:r>
    </w:p>
    <w:p w14:paraId="64EDDC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повышение роли гуманитарного знания как основы развития, как содержательного ядра личности;  </w:t>
      </w:r>
    </w:p>
    <w:p w14:paraId="35ED62C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sym w:font="Symbol" w:char="F0B7"/>
      </w:r>
      <w:r>
        <w:rPr>
          <w:rFonts w:ascii="Times New Roman" w:hAnsi="Times New Roman" w:eastAsia="Times New Roman" w:cs="Times New Roman"/>
          <w:sz w:val="24"/>
          <w:szCs w:val="24"/>
          <w:lang w:eastAsia="ru-RU"/>
        </w:rPr>
        <w:t xml:space="preserve"> движение от обязательного, одинакового для всех содержания к вариативному и дифференцированному, а в предельном случае – индивидуализированному; от единого государственного, официально утверждаемого содержания к оригинальным авторским программам, курсам, учебникам (с обязательным сохранением единого образовательного ядра, определяемого обязательным минимумом и государственными стандартами). </w:t>
      </w:r>
    </w:p>
    <w:p w14:paraId="2DA4A66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Наконец, качество результата обучения определяется рейтинговой шкалой. (Рейтинги учебных заведений. Рейтинги учеников и учителей). Мы напрямую становимся зависимыми от качества нашей работы, от тех методов и приёмов, которые мы используем на своих уроках. С одной стороны, мы прекрасно понимаем, что качественный уровень по предмету, победы на конференциях, конкурсах, олимпиадах напрямую зависят от того контингента учащихся, с которым мы вынуждены работать: у кого-то классы сильные, у кого-то слабые – не от учителя зачастую это зависит; с другой стороны, гораздо важнее и значимее для педагога постараться раскрыть таланты, способности «слабого» ученика, найти применение тому потенциалу, который резко отличается от установленного стандарта. Утверждается новое понимание стандарта в образовании не как обязательной унификации требований, а как единого базиса, обязательного минимума знаний, уровня минимальных требований и ограничителя учебной нагрузки. Именно здесь учитель проявляет своё педагогическое мастерство и мудрость. Безусловно, хорошим помощником ему является школьный педагог-психолог. Таким образом, происходит постепенный переход образования и воспитания на диагностическую основу, чему способствует становление психологической службы в образовательных организациях.</w:t>
      </w:r>
    </w:p>
    <w:p w14:paraId="2B7C1FD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w:t>
      </w:r>
    </w:p>
    <w:p w14:paraId="45FC9DC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внутренней системы оценки качества образования (ВСОКО) </w:t>
      </w:r>
    </w:p>
    <w:p w14:paraId="1D3E2A1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МБОУ</w:t>
      </w:r>
      <w:r>
        <w:rPr>
          <w:rFonts w:hint="default" w:ascii="Times New Roman" w:hAnsi="Times New Roman" w:eastAsia="Times New Roman" w:cs="Times New Roman"/>
          <w:sz w:val="24"/>
          <w:szCs w:val="24"/>
          <w:lang w:val="en-US" w:eastAsia="ru-RU"/>
        </w:rPr>
        <w:t xml:space="preserve"> ООШ им.Ежова Н.Г. с.Волостновка</w:t>
      </w:r>
      <w:r>
        <w:rPr>
          <w:rFonts w:ascii="Times New Roman" w:hAnsi="Times New Roman" w:eastAsia="Times New Roman" w:cs="Times New Roman"/>
          <w:b/>
          <w:sz w:val="24"/>
          <w:szCs w:val="24"/>
          <w:lang w:eastAsia="ru-RU"/>
        </w:rPr>
        <w:t xml:space="preserve"> в 2024 – 2025 учебном году</w:t>
      </w:r>
    </w:p>
    <w:p w14:paraId="7578DFB1">
      <w:pPr>
        <w:spacing w:after="0" w:line="240" w:lineRule="auto"/>
        <w:rPr>
          <w:rFonts w:ascii="Times New Roman" w:hAnsi="Times New Roman" w:eastAsia="Times New Roman" w:cs="Times New Roman"/>
          <w:b/>
          <w:sz w:val="24"/>
          <w:szCs w:val="24"/>
          <w:lang w:eastAsia="ru-RU"/>
        </w:rPr>
      </w:pPr>
    </w:p>
    <w:tbl>
      <w:tblPr>
        <w:tblStyle w:val="3"/>
        <w:tblW w:w="151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119"/>
        <w:gridCol w:w="4679"/>
        <w:gridCol w:w="2693"/>
        <w:gridCol w:w="3145"/>
      </w:tblGrid>
      <w:tr w14:paraId="0E2A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C66A9E0">
            <w:pPr>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Сроки</w:t>
            </w:r>
          </w:p>
        </w:tc>
        <w:tc>
          <w:tcPr>
            <w:tcW w:w="3119" w:type="dxa"/>
          </w:tcPr>
          <w:p w14:paraId="632EE783">
            <w:pPr>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Направление</w:t>
            </w:r>
          </w:p>
        </w:tc>
        <w:tc>
          <w:tcPr>
            <w:tcW w:w="4679" w:type="dxa"/>
          </w:tcPr>
          <w:p w14:paraId="57AD2D4A">
            <w:pPr>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Содержание</w:t>
            </w:r>
          </w:p>
        </w:tc>
        <w:tc>
          <w:tcPr>
            <w:tcW w:w="2693" w:type="dxa"/>
          </w:tcPr>
          <w:p w14:paraId="7A1E4D1D">
            <w:pPr>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Ответственные</w:t>
            </w:r>
          </w:p>
        </w:tc>
        <w:tc>
          <w:tcPr>
            <w:tcW w:w="3145" w:type="dxa"/>
          </w:tcPr>
          <w:p w14:paraId="1D22B503">
            <w:pPr>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Результат</w:t>
            </w:r>
          </w:p>
        </w:tc>
      </w:tr>
      <w:tr w14:paraId="551B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526" w:type="dxa"/>
            <w:vMerge w:val="restart"/>
          </w:tcPr>
          <w:p w14:paraId="46C941B2">
            <w:pPr>
              <w:spacing w:after="0" w:line="240" w:lineRule="auto"/>
              <w:rPr>
                <w:rFonts w:ascii="Times New Roman" w:hAnsi="Times New Roman" w:eastAsia="Times New Roman" w:cs="Times New Roman"/>
                <w:b/>
                <w:sz w:val="24"/>
                <w:szCs w:val="24"/>
                <w:lang w:eastAsia="ru-RU"/>
              </w:rPr>
            </w:pPr>
          </w:p>
          <w:p w14:paraId="3000E60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Август-</w:t>
            </w:r>
          </w:p>
          <w:p w14:paraId="7E5A783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Сентябрь</w:t>
            </w:r>
          </w:p>
          <w:p w14:paraId="7041763C">
            <w:pPr>
              <w:spacing w:after="0" w:line="240" w:lineRule="auto"/>
              <w:rPr>
                <w:rFonts w:ascii="Times New Roman" w:hAnsi="Times New Roman" w:eastAsia="Times New Roman" w:cs="Times New Roman"/>
                <w:b/>
                <w:sz w:val="24"/>
                <w:szCs w:val="24"/>
                <w:lang w:eastAsia="ru-RU"/>
              </w:rPr>
            </w:pPr>
          </w:p>
          <w:p w14:paraId="5E8C0911">
            <w:pPr>
              <w:spacing w:after="0" w:line="240" w:lineRule="auto"/>
              <w:rPr>
                <w:rFonts w:ascii="Times New Roman" w:hAnsi="Times New Roman" w:eastAsia="Times New Roman" w:cs="Times New Roman"/>
                <w:b/>
                <w:sz w:val="24"/>
                <w:szCs w:val="24"/>
                <w:lang w:eastAsia="ru-RU"/>
              </w:rPr>
            </w:pPr>
          </w:p>
          <w:p w14:paraId="132A5973">
            <w:pPr>
              <w:spacing w:after="0" w:line="240" w:lineRule="auto"/>
              <w:rPr>
                <w:rFonts w:ascii="Times New Roman" w:hAnsi="Times New Roman" w:eastAsia="Times New Roman" w:cs="Times New Roman"/>
                <w:b/>
                <w:sz w:val="24"/>
                <w:szCs w:val="24"/>
                <w:lang w:eastAsia="ru-RU"/>
              </w:rPr>
            </w:pPr>
          </w:p>
          <w:p w14:paraId="1078ADA6">
            <w:pPr>
              <w:spacing w:after="0" w:line="240" w:lineRule="auto"/>
              <w:rPr>
                <w:rFonts w:ascii="Times New Roman" w:hAnsi="Times New Roman" w:eastAsia="Times New Roman" w:cs="Times New Roman"/>
                <w:b/>
                <w:sz w:val="24"/>
                <w:szCs w:val="24"/>
                <w:lang w:eastAsia="ru-RU"/>
              </w:rPr>
            </w:pPr>
          </w:p>
          <w:p w14:paraId="55A25456">
            <w:pPr>
              <w:spacing w:after="0" w:line="240" w:lineRule="auto"/>
              <w:rPr>
                <w:rFonts w:ascii="Times New Roman" w:hAnsi="Times New Roman" w:eastAsia="Times New Roman" w:cs="Times New Roman"/>
                <w:b/>
                <w:sz w:val="24"/>
                <w:szCs w:val="24"/>
                <w:lang w:eastAsia="ru-RU"/>
              </w:rPr>
            </w:pPr>
          </w:p>
          <w:p w14:paraId="6B35E9E3">
            <w:pPr>
              <w:spacing w:after="0" w:line="240" w:lineRule="auto"/>
              <w:rPr>
                <w:rFonts w:ascii="Times New Roman" w:hAnsi="Times New Roman" w:eastAsia="Times New Roman" w:cs="Times New Roman"/>
                <w:b/>
                <w:sz w:val="24"/>
                <w:szCs w:val="24"/>
                <w:lang w:eastAsia="ru-RU"/>
              </w:rPr>
            </w:pPr>
          </w:p>
          <w:p w14:paraId="66E8DBED">
            <w:pPr>
              <w:spacing w:after="0" w:line="240" w:lineRule="auto"/>
              <w:rPr>
                <w:rFonts w:ascii="Times New Roman" w:hAnsi="Times New Roman" w:eastAsia="Times New Roman" w:cs="Times New Roman"/>
                <w:b/>
                <w:sz w:val="24"/>
                <w:szCs w:val="24"/>
                <w:lang w:eastAsia="ru-RU"/>
              </w:rPr>
            </w:pPr>
          </w:p>
          <w:p w14:paraId="38BC26CC">
            <w:pPr>
              <w:spacing w:after="0" w:line="240" w:lineRule="auto"/>
              <w:rPr>
                <w:rFonts w:ascii="Times New Roman" w:hAnsi="Times New Roman" w:eastAsia="Times New Roman" w:cs="Times New Roman"/>
                <w:b/>
                <w:sz w:val="24"/>
                <w:szCs w:val="24"/>
                <w:lang w:eastAsia="ru-RU"/>
              </w:rPr>
            </w:pPr>
          </w:p>
          <w:p w14:paraId="1C0601D0">
            <w:pPr>
              <w:spacing w:after="0" w:line="240" w:lineRule="auto"/>
              <w:rPr>
                <w:rFonts w:ascii="Times New Roman" w:hAnsi="Times New Roman" w:eastAsia="Times New Roman" w:cs="Times New Roman"/>
                <w:b/>
                <w:sz w:val="24"/>
                <w:szCs w:val="24"/>
                <w:lang w:eastAsia="ru-RU"/>
              </w:rPr>
            </w:pPr>
          </w:p>
          <w:p w14:paraId="0CCF019B">
            <w:pPr>
              <w:spacing w:after="0" w:line="240" w:lineRule="auto"/>
              <w:rPr>
                <w:rFonts w:ascii="Times New Roman" w:hAnsi="Times New Roman" w:eastAsia="Times New Roman" w:cs="Times New Roman"/>
                <w:b/>
                <w:sz w:val="24"/>
                <w:szCs w:val="24"/>
                <w:lang w:eastAsia="ru-RU"/>
              </w:rPr>
            </w:pPr>
          </w:p>
          <w:p w14:paraId="1195A0C7">
            <w:pPr>
              <w:spacing w:after="0" w:line="240" w:lineRule="auto"/>
              <w:rPr>
                <w:rFonts w:ascii="Times New Roman" w:hAnsi="Times New Roman" w:eastAsia="Times New Roman" w:cs="Times New Roman"/>
                <w:b/>
                <w:sz w:val="24"/>
                <w:szCs w:val="24"/>
                <w:lang w:eastAsia="ru-RU"/>
              </w:rPr>
            </w:pPr>
          </w:p>
          <w:p w14:paraId="45BF8ACA">
            <w:pPr>
              <w:spacing w:after="0" w:line="240" w:lineRule="auto"/>
              <w:rPr>
                <w:rFonts w:ascii="Times New Roman" w:hAnsi="Times New Roman" w:eastAsia="Times New Roman" w:cs="Times New Roman"/>
                <w:b/>
                <w:sz w:val="24"/>
                <w:szCs w:val="24"/>
                <w:lang w:eastAsia="ru-RU"/>
              </w:rPr>
            </w:pPr>
          </w:p>
          <w:p w14:paraId="54862FDA">
            <w:pPr>
              <w:spacing w:after="0" w:line="240" w:lineRule="auto"/>
              <w:rPr>
                <w:rFonts w:ascii="Times New Roman" w:hAnsi="Times New Roman" w:eastAsia="Times New Roman" w:cs="Times New Roman"/>
                <w:b/>
                <w:sz w:val="24"/>
                <w:szCs w:val="24"/>
                <w:lang w:eastAsia="ru-RU"/>
              </w:rPr>
            </w:pPr>
          </w:p>
          <w:p w14:paraId="4D994FDA">
            <w:pPr>
              <w:spacing w:after="0" w:line="240" w:lineRule="auto"/>
              <w:rPr>
                <w:rFonts w:ascii="Times New Roman" w:hAnsi="Times New Roman" w:eastAsia="Times New Roman" w:cs="Times New Roman"/>
                <w:b/>
                <w:sz w:val="24"/>
                <w:szCs w:val="24"/>
                <w:lang w:eastAsia="ru-RU"/>
              </w:rPr>
            </w:pPr>
          </w:p>
          <w:p w14:paraId="0BDB1DB1">
            <w:pPr>
              <w:spacing w:after="0" w:line="240" w:lineRule="auto"/>
              <w:rPr>
                <w:rFonts w:ascii="Times New Roman" w:hAnsi="Times New Roman" w:eastAsia="Times New Roman" w:cs="Times New Roman"/>
                <w:b/>
                <w:sz w:val="24"/>
                <w:szCs w:val="24"/>
                <w:lang w:eastAsia="ru-RU"/>
              </w:rPr>
            </w:pPr>
          </w:p>
          <w:p w14:paraId="7114A533">
            <w:pPr>
              <w:spacing w:after="0" w:line="240" w:lineRule="auto"/>
              <w:rPr>
                <w:rFonts w:ascii="Times New Roman" w:hAnsi="Times New Roman" w:eastAsia="Times New Roman" w:cs="Times New Roman"/>
                <w:b/>
                <w:sz w:val="24"/>
                <w:szCs w:val="24"/>
                <w:lang w:eastAsia="ru-RU"/>
              </w:rPr>
            </w:pPr>
          </w:p>
          <w:p w14:paraId="155C42F3">
            <w:pPr>
              <w:spacing w:after="0" w:line="240" w:lineRule="auto"/>
              <w:rPr>
                <w:rFonts w:ascii="Times New Roman" w:hAnsi="Times New Roman" w:eastAsia="Times New Roman" w:cs="Times New Roman"/>
                <w:b/>
                <w:sz w:val="24"/>
                <w:szCs w:val="24"/>
                <w:lang w:eastAsia="ru-RU"/>
              </w:rPr>
            </w:pPr>
          </w:p>
          <w:p w14:paraId="6422DADB">
            <w:pPr>
              <w:spacing w:after="0" w:line="240" w:lineRule="auto"/>
              <w:rPr>
                <w:rFonts w:ascii="Times New Roman" w:hAnsi="Times New Roman" w:eastAsia="Times New Roman" w:cs="Times New Roman"/>
                <w:b/>
                <w:sz w:val="24"/>
                <w:szCs w:val="24"/>
                <w:lang w:eastAsia="ru-RU"/>
              </w:rPr>
            </w:pPr>
          </w:p>
          <w:p w14:paraId="5F64F65B">
            <w:pPr>
              <w:spacing w:after="0" w:line="240" w:lineRule="auto"/>
              <w:rPr>
                <w:rFonts w:ascii="Times New Roman" w:hAnsi="Times New Roman" w:eastAsia="Times New Roman" w:cs="Times New Roman"/>
                <w:b/>
                <w:sz w:val="24"/>
                <w:szCs w:val="24"/>
                <w:lang w:eastAsia="ru-RU"/>
              </w:rPr>
            </w:pPr>
          </w:p>
          <w:p w14:paraId="57988725">
            <w:pPr>
              <w:spacing w:after="0" w:line="240" w:lineRule="auto"/>
              <w:rPr>
                <w:rFonts w:ascii="Times New Roman" w:hAnsi="Times New Roman" w:eastAsia="Times New Roman" w:cs="Times New Roman"/>
                <w:b/>
                <w:sz w:val="24"/>
                <w:szCs w:val="24"/>
                <w:lang w:eastAsia="ru-RU"/>
              </w:rPr>
            </w:pPr>
          </w:p>
          <w:p w14:paraId="57327178">
            <w:pPr>
              <w:spacing w:after="0" w:line="240" w:lineRule="auto"/>
              <w:rPr>
                <w:rFonts w:ascii="Times New Roman" w:hAnsi="Times New Roman" w:eastAsia="Times New Roman" w:cs="Times New Roman"/>
                <w:b/>
                <w:sz w:val="24"/>
                <w:szCs w:val="24"/>
                <w:lang w:eastAsia="ru-RU"/>
              </w:rPr>
            </w:pPr>
          </w:p>
          <w:p w14:paraId="0D6948FF">
            <w:pPr>
              <w:spacing w:after="0" w:line="240" w:lineRule="auto"/>
              <w:rPr>
                <w:rFonts w:ascii="Times New Roman" w:hAnsi="Times New Roman" w:eastAsia="Times New Roman" w:cs="Times New Roman"/>
                <w:b/>
                <w:sz w:val="24"/>
                <w:szCs w:val="24"/>
                <w:lang w:eastAsia="ru-RU"/>
              </w:rPr>
            </w:pPr>
          </w:p>
          <w:p w14:paraId="37936B3A">
            <w:pPr>
              <w:spacing w:after="0" w:line="240" w:lineRule="auto"/>
              <w:rPr>
                <w:rFonts w:ascii="Times New Roman" w:hAnsi="Times New Roman" w:eastAsia="Times New Roman" w:cs="Times New Roman"/>
                <w:b/>
                <w:sz w:val="24"/>
                <w:szCs w:val="24"/>
                <w:lang w:eastAsia="ru-RU"/>
              </w:rPr>
            </w:pPr>
          </w:p>
          <w:p w14:paraId="4B3427AF">
            <w:pPr>
              <w:spacing w:after="0" w:line="240" w:lineRule="auto"/>
              <w:rPr>
                <w:rFonts w:ascii="Times New Roman" w:hAnsi="Times New Roman" w:eastAsia="Times New Roman" w:cs="Times New Roman"/>
                <w:b/>
                <w:sz w:val="24"/>
                <w:szCs w:val="24"/>
                <w:lang w:eastAsia="ru-RU"/>
              </w:rPr>
            </w:pPr>
          </w:p>
          <w:p w14:paraId="1A1CE08B">
            <w:pPr>
              <w:spacing w:after="0" w:line="240" w:lineRule="auto"/>
              <w:rPr>
                <w:rFonts w:ascii="Times New Roman" w:hAnsi="Times New Roman" w:eastAsia="Times New Roman" w:cs="Times New Roman"/>
                <w:b/>
                <w:sz w:val="24"/>
                <w:szCs w:val="24"/>
                <w:lang w:eastAsia="ru-RU"/>
              </w:rPr>
            </w:pPr>
          </w:p>
          <w:p w14:paraId="5B7C80B5">
            <w:pPr>
              <w:spacing w:after="0" w:line="240" w:lineRule="auto"/>
              <w:rPr>
                <w:rFonts w:ascii="Times New Roman" w:hAnsi="Times New Roman" w:eastAsia="Times New Roman" w:cs="Times New Roman"/>
                <w:b/>
                <w:sz w:val="24"/>
                <w:szCs w:val="24"/>
                <w:lang w:eastAsia="ru-RU"/>
              </w:rPr>
            </w:pPr>
          </w:p>
          <w:p w14:paraId="76300D47">
            <w:pPr>
              <w:spacing w:after="0" w:line="240" w:lineRule="auto"/>
              <w:rPr>
                <w:rFonts w:ascii="Times New Roman" w:hAnsi="Times New Roman" w:eastAsia="Times New Roman" w:cs="Times New Roman"/>
                <w:b/>
                <w:sz w:val="24"/>
                <w:szCs w:val="24"/>
                <w:lang w:eastAsia="ru-RU"/>
              </w:rPr>
            </w:pPr>
          </w:p>
          <w:p w14:paraId="12BCD49D">
            <w:pPr>
              <w:spacing w:after="0" w:line="240" w:lineRule="auto"/>
              <w:rPr>
                <w:rFonts w:ascii="Times New Roman" w:hAnsi="Times New Roman" w:eastAsia="Times New Roman" w:cs="Times New Roman"/>
                <w:b/>
                <w:sz w:val="24"/>
                <w:szCs w:val="24"/>
                <w:lang w:eastAsia="ru-RU"/>
              </w:rPr>
            </w:pPr>
          </w:p>
          <w:p w14:paraId="41AE14AA">
            <w:pPr>
              <w:spacing w:after="0" w:line="240" w:lineRule="auto"/>
              <w:rPr>
                <w:rFonts w:ascii="Times New Roman" w:hAnsi="Times New Roman" w:eastAsia="Times New Roman" w:cs="Times New Roman"/>
                <w:b/>
                <w:sz w:val="24"/>
                <w:szCs w:val="24"/>
                <w:lang w:eastAsia="ru-RU"/>
              </w:rPr>
            </w:pPr>
          </w:p>
          <w:p w14:paraId="63D89237">
            <w:pPr>
              <w:spacing w:after="0" w:line="240" w:lineRule="auto"/>
              <w:rPr>
                <w:rFonts w:ascii="Times New Roman" w:hAnsi="Times New Roman" w:eastAsia="Times New Roman" w:cs="Times New Roman"/>
                <w:b/>
                <w:sz w:val="24"/>
                <w:szCs w:val="24"/>
                <w:lang w:eastAsia="ru-RU"/>
              </w:rPr>
            </w:pPr>
          </w:p>
          <w:p w14:paraId="28B3C9E2">
            <w:pPr>
              <w:spacing w:after="0" w:line="240" w:lineRule="auto"/>
              <w:rPr>
                <w:rFonts w:ascii="Times New Roman" w:hAnsi="Times New Roman" w:eastAsia="Times New Roman" w:cs="Times New Roman"/>
                <w:b/>
                <w:sz w:val="24"/>
                <w:szCs w:val="24"/>
                <w:lang w:eastAsia="ru-RU"/>
              </w:rPr>
            </w:pPr>
          </w:p>
          <w:p w14:paraId="4801F938">
            <w:pPr>
              <w:spacing w:after="0" w:line="240" w:lineRule="auto"/>
              <w:rPr>
                <w:rFonts w:ascii="Times New Roman" w:hAnsi="Times New Roman" w:eastAsia="Times New Roman" w:cs="Times New Roman"/>
                <w:b/>
                <w:sz w:val="24"/>
                <w:szCs w:val="24"/>
                <w:lang w:eastAsia="ru-RU"/>
              </w:rPr>
            </w:pPr>
          </w:p>
          <w:p w14:paraId="404A1C3A">
            <w:pPr>
              <w:spacing w:after="0" w:line="240" w:lineRule="auto"/>
              <w:rPr>
                <w:rFonts w:ascii="Times New Roman" w:hAnsi="Times New Roman" w:eastAsia="Times New Roman" w:cs="Times New Roman"/>
                <w:b/>
                <w:sz w:val="24"/>
                <w:szCs w:val="24"/>
                <w:lang w:eastAsia="ru-RU"/>
              </w:rPr>
            </w:pPr>
          </w:p>
          <w:p w14:paraId="736085EE">
            <w:pPr>
              <w:spacing w:after="0" w:line="240" w:lineRule="auto"/>
              <w:rPr>
                <w:rFonts w:ascii="Times New Roman" w:hAnsi="Times New Roman" w:eastAsia="Times New Roman" w:cs="Times New Roman"/>
                <w:b/>
                <w:sz w:val="24"/>
                <w:szCs w:val="24"/>
                <w:lang w:eastAsia="ru-RU"/>
              </w:rPr>
            </w:pPr>
          </w:p>
          <w:p w14:paraId="393DB45C">
            <w:pPr>
              <w:spacing w:after="0" w:line="240" w:lineRule="auto"/>
              <w:rPr>
                <w:rFonts w:ascii="Times New Roman" w:hAnsi="Times New Roman" w:eastAsia="Times New Roman" w:cs="Times New Roman"/>
                <w:b/>
                <w:sz w:val="24"/>
                <w:szCs w:val="24"/>
                <w:lang w:eastAsia="ru-RU"/>
              </w:rPr>
            </w:pPr>
          </w:p>
          <w:p w14:paraId="0C4DC7DB">
            <w:pPr>
              <w:spacing w:after="0" w:line="240" w:lineRule="auto"/>
              <w:rPr>
                <w:rFonts w:ascii="Times New Roman" w:hAnsi="Times New Roman" w:eastAsia="Times New Roman" w:cs="Times New Roman"/>
                <w:b/>
                <w:sz w:val="24"/>
                <w:szCs w:val="24"/>
                <w:lang w:eastAsia="ru-RU"/>
              </w:rPr>
            </w:pPr>
          </w:p>
          <w:p w14:paraId="62786EC1">
            <w:pPr>
              <w:spacing w:after="0" w:line="240" w:lineRule="auto"/>
              <w:rPr>
                <w:rFonts w:ascii="Times New Roman" w:hAnsi="Times New Roman" w:eastAsia="Times New Roman" w:cs="Times New Roman"/>
                <w:b/>
                <w:sz w:val="24"/>
                <w:szCs w:val="24"/>
                <w:lang w:eastAsia="ru-RU"/>
              </w:rPr>
            </w:pPr>
          </w:p>
          <w:p w14:paraId="4DADE4A0">
            <w:pPr>
              <w:spacing w:after="0" w:line="240" w:lineRule="auto"/>
              <w:rPr>
                <w:rFonts w:ascii="Times New Roman" w:hAnsi="Times New Roman" w:eastAsia="Times New Roman" w:cs="Times New Roman"/>
                <w:b/>
                <w:sz w:val="24"/>
                <w:szCs w:val="24"/>
                <w:lang w:eastAsia="ru-RU"/>
              </w:rPr>
            </w:pPr>
          </w:p>
          <w:p w14:paraId="14EA53AE">
            <w:pPr>
              <w:spacing w:after="0" w:line="240" w:lineRule="auto"/>
              <w:rPr>
                <w:rFonts w:ascii="Times New Roman" w:hAnsi="Times New Roman" w:eastAsia="Times New Roman" w:cs="Times New Roman"/>
                <w:b/>
                <w:sz w:val="24"/>
                <w:szCs w:val="24"/>
                <w:lang w:eastAsia="ru-RU"/>
              </w:rPr>
            </w:pPr>
          </w:p>
          <w:p w14:paraId="7781270D">
            <w:pPr>
              <w:spacing w:after="0" w:line="240" w:lineRule="auto"/>
              <w:rPr>
                <w:rFonts w:ascii="Times New Roman" w:hAnsi="Times New Roman" w:eastAsia="Times New Roman" w:cs="Times New Roman"/>
                <w:b/>
                <w:sz w:val="24"/>
                <w:szCs w:val="24"/>
                <w:lang w:eastAsia="ru-RU"/>
              </w:rPr>
            </w:pPr>
          </w:p>
          <w:p w14:paraId="6F860580">
            <w:pPr>
              <w:spacing w:after="0" w:line="240" w:lineRule="auto"/>
              <w:rPr>
                <w:rFonts w:ascii="Times New Roman" w:hAnsi="Times New Roman" w:eastAsia="Times New Roman" w:cs="Times New Roman"/>
                <w:b/>
                <w:sz w:val="24"/>
                <w:szCs w:val="24"/>
                <w:lang w:eastAsia="ru-RU"/>
              </w:rPr>
            </w:pPr>
          </w:p>
          <w:p w14:paraId="48DFF27B">
            <w:pPr>
              <w:spacing w:after="0" w:line="240" w:lineRule="auto"/>
              <w:rPr>
                <w:rFonts w:ascii="Times New Roman" w:hAnsi="Times New Roman" w:eastAsia="Times New Roman" w:cs="Times New Roman"/>
                <w:b/>
                <w:sz w:val="24"/>
                <w:szCs w:val="24"/>
                <w:lang w:eastAsia="ru-RU"/>
              </w:rPr>
            </w:pPr>
          </w:p>
          <w:p w14:paraId="658FED72">
            <w:pPr>
              <w:spacing w:after="0" w:line="240" w:lineRule="auto"/>
              <w:rPr>
                <w:rFonts w:ascii="Times New Roman" w:hAnsi="Times New Roman" w:eastAsia="Times New Roman" w:cs="Times New Roman"/>
                <w:b/>
                <w:sz w:val="24"/>
                <w:szCs w:val="24"/>
                <w:lang w:eastAsia="ru-RU"/>
              </w:rPr>
            </w:pPr>
          </w:p>
          <w:p w14:paraId="1BDAC30A">
            <w:pPr>
              <w:spacing w:after="0" w:line="240" w:lineRule="auto"/>
              <w:rPr>
                <w:rFonts w:ascii="Times New Roman" w:hAnsi="Times New Roman" w:eastAsia="Times New Roman" w:cs="Times New Roman"/>
                <w:b/>
                <w:sz w:val="24"/>
                <w:szCs w:val="24"/>
                <w:lang w:eastAsia="ru-RU"/>
              </w:rPr>
            </w:pPr>
          </w:p>
          <w:p w14:paraId="06CB8F64">
            <w:pPr>
              <w:spacing w:after="0" w:line="240" w:lineRule="auto"/>
              <w:rPr>
                <w:rFonts w:ascii="Times New Roman" w:hAnsi="Times New Roman" w:eastAsia="Times New Roman" w:cs="Times New Roman"/>
                <w:b/>
                <w:sz w:val="24"/>
                <w:szCs w:val="24"/>
                <w:lang w:eastAsia="ru-RU"/>
              </w:rPr>
            </w:pPr>
          </w:p>
          <w:p w14:paraId="4133279C">
            <w:pPr>
              <w:spacing w:after="0" w:line="240" w:lineRule="auto"/>
              <w:rPr>
                <w:rFonts w:ascii="Times New Roman" w:hAnsi="Times New Roman" w:eastAsia="Times New Roman" w:cs="Times New Roman"/>
                <w:b/>
                <w:sz w:val="24"/>
                <w:szCs w:val="24"/>
                <w:lang w:eastAsia="ru-RU"/>
              </w:rPr>
            </w:pPr>
          </w:p>
          <w:p w14:paraId="533CB9C7">
            <w:pPr>
              <w:spacing w:after="0" w:line="240" w:lineRule="auto"/>
              <w:rPr>
                <w:rFonts w:ascii="Times New Roman" w:hAnsi="Times New Roman" w:eastAsia="Times New Roman" w:cs="Times New Roman"/>
                <w:b/>
                <w:sz w:val="24"/>
                <w:szCs w:val="24"/>
                <w:lang w:eastAsia="ru-RU"/>
              </w:rPr>
            </w:pPr>
          </w:p>
          <w:p w14:paraId="35544ADC">
            <w:pPr>
              <w:spacing w:after="0" w:line="240" w:lineRule="auto"/>
              <w:rPr>
                <w:rFonts w:ascii="Times New Roman" w:hAnsi="Times New Roman" w:eastAsia="Times New Roman" w:cs="Times New Roman"/>
                <w:b/>
                <w:sz w:val="24"/>
                <w:szCs w:val="24"/>
                <w:lang w:eastAsia="ru-RU"/>
              </w:rPr>
            </w:pPr>
          </w:p>
          <w:p w14:paraId="7B4A6991">
            <w:pPr>
              <w:spacing w:after="0" w:line="240" w:lineRule="auto"/>
              <w:rPr>
                <w:rFonts w:ascii="Times New Roman" w:hAnsi="Times New Roman" w:eastAsia="Times New Roman" w:cs="Times New Roman"/>
                <w:b/>
                <w:sz w:val="24"/>
                <w:szCs w:val="24"/>
                <w:lang w:eastAsia="ru-RU"/>
              </w:rPr>
            </w:pPr>
          </w:p>
          <w:p w14:paraId="1F38F05C">
            <w:pPr>
              <w:spacing w:after="0" w:line="240" w:lineRule="auto"/>
              <w:rPr>
                <w:rFonts w:ascii="Times New Roman" w:hAnsi="Times New Roman" w:eastAsia="Times New Roman" w:cs="Times New Roman"/>
                <w:b/>
                <w:sz w:val="24"/>
                <w:szCs w:val="24"/>
                <w:lang w:eastAsia="ru-RU"/>
              </w:rPr>
            </w:pPr>
          </w:p>
          <w:p w14:paraId="1AD1FB68">
            <w:pPr>
              <w:spacing w:after="0" w:line="240" w:lineRule="auto"/>
              <w:rPr>
                <w:rFonts w:ascii="Times New Roman" w:hAnsi="Times New Roman" w:eastAsia="Times New Roman" w:cs="Times New Roman"/>
                <w:b/>
                <w:sz w:val="24"/>
                <w:szCs w:val="24"/>
                <w:lang w:eastAsia="ru-RU"/>
              </w:rPr>
            </w:pPr>
          </w:p>
          <w:p w14:paraId="0E0F322B">
            <w:pPr>
              <w:spacing w:after="0" w:line="240" w:lineRule="auto"/>
              <w:rPr>
                <w:rFonts w:ascii="Times New Roman" w:hAnsi="Times New Roman" w:eastAsia="Times New Roman" w:cs="Times New Roman"/>
                <w:b/>
                <w:sz w:val="24"/>
                <w:szCs w:val="24"/>
                <w:lang w:eastAsia="ru-RU"/>
              </w:rPr>
            </w:pPr>
          </w:p>
          <w:p w14:paraId="0BFABF38">
            <w:pPr>
              <w:spacing w:after="0" w:line="240" w:lineRule="auto"/>
              <w:rPr>
                <w:rFonts w:ascii="Times New Roman" w:hAnsi="Times New Roman" w:eastAsia="Times New Roman" w:cs="Times New Roman"/>
                <w:b/>
                <w:sz w:val="24"/>
                <w:szCs w:val="24"/>
                <w:lang w:eastAsia="ru-RU"/>
              </w:rPr>
            </w:pPr>
          </w:p>
          <w:p w14:paraId="75ED91C5">
            <w:pPr>
              <w:spacing w:after="0" w:line="240" w:lineRule="auto"/>
              <w:rPr>
                <w:rFonts w:ascii="Times New Roman" w:hAnsi="Times New Roman" w:eastAsia="Times New Roman" w:cs="Times New Roman"/>
                <w:b/>
                <w:sz w:val="24"/>
                <w:szCs w:val="24"/>
                <w:lang w:eastAsia="ru-RU"/>
              </w:rPr>
            </w:pPr>
          </w:p>
          <w:p w14:paraId="30B46441">
            <w:pPr>
              <w:spacing w:after="0" w:line="240" w:lineRule="auto"/>
              <w:rPr>
                <w:rFonts w:ascii="Times New Roman" w:hAnsi="Times New Roman" w:eastAsia="Times New Roman" w:cs="Times New Roman"/>
                <w:b/>
                <w:sz w:val="24"/>
                <w:szCs w:val="24"/>
                <w:lang w:eastAsia="ru-RU"/>
              </w:rPr>
            </w:pPr>
          </w:p>
          <w:p w14:paraId="40556082">
            <w:pPr>
              <w:spacing w:after="0" w:line="240" w:lineRule="auto"/>
              <w:rPr>
                <w:rFonts w:ascii="Times New Roman" w:hAnsi="Times New Roman" w:eastAsia="Times New Roman" w:cs="Times New Roman"/>
                <w:b/>
                <w:sz w:val="24"/>
                <w:szCs w:val="24"/>
                <w:lang w:eastAsia="ru-RU"/>
              </w:rPr>
            </w:pPr>
          </w:p>
          <w:p w14:paraId="47563B1A">
            <w:pPr>
              <w:spacing w:after="0" w:line="240" w:lineRule="auto"/>
              <w:rPr>
                <w:rFonts w:ascii="Times New Roman" w:hAnsi="Times New Roman" w:eastAsia="Times New Roman" w:cs="Times New Roman"/>
                <w:b/>
                <w:sz w:val="24"/>
                <w:szCs w:val="24"/>
                <w:lang w:eastAsia="ru-RU"/>
              </w:rPr>
            </w:pPr>
          </w:p>
          <w:p w14:paraId="35406A42">
            <w:pPr>
              <w:spacing w:after="0" w:line="240" w:lineRule="auto"/>
              <w:rPr>
                <w:rFonts w:ascii="Times New Roman" w:hAnsi="Times New Roman" w:eastAsia="Times New Roman" w:cs="Times New Roman"/>
                <w:b/>
                <w:sz w:val="24"/>
                <w:szCs w:val="24"/>
                <w:lang w:eastAsia="ru-RU"/>
              </w:rPr>
            </w:pPr>
          </w:p>
          <w:p w14:paraId="3564B161">
            <w:pPr>
              <w:spacing w:after="0" w:line="240" w:lineRule="auto"/>
              <w:rPr>
                <w:rFonts w:ascii="Times New Roman" w:hAnsi="Times New Roman" w:eastAsia="Times New Roman" w:cs="Times New Roman"/>
                <w:b/>
                <w:sz w:val="24"/>
                <w:szCs w:val="24"/>
                <w:lang w:eastAsia="ru-RU"/>
              </w:rPr>
            </w:pPr>
          </w:p>
          <w:p w14:paraId="3A48CCC2">
            <w:pPr>
              <w:spacing w:after="0" w:line="240" w:lineRule="auto"/>
              <w:rPr>
                <w:rFonts w:ascii="Times New Roman" w:hAnsi="Times New Roman" w:eastAsia="Times New Roman" w:cs="Times New Roman"/>
                <w:b/>
                <w:sz w:val="24"/>
                <w:szCs w:val="24"/>
                <w:lang w:eastAsia="ru-RU"/>
              </w:rPr>
            </w:pPr>
          </w:p>
          <w:p w14:paraId="00F3660D">
            <w:pPr>
              <w:spacing w:after="0" w:line="240" w:lineRule="auto"/>
              <w:rPr>
                <w:rFonts w:ascii="Times New Roman" w:hAnsi="Times New Roman" w:eastAsia="Times New Roman" w:cs="Times New Roman"/>
                <w:b/>
                <w:sz w:val="24"/>
                <w:szCs w:val="24"/>
                <w:lang w:eastAsia="ru-RU"/>
              </w:rPr>
            </w:pPr>
          </w:p>
          <w:p w14:paraId="3DA64AAA">
            <w:pPr>
              <w:spacing w:after="0" w:line="240" w:lineRule="auto"/>
              <w:rPr>
                <w:rFonts w:ascii="Times New Roman" w:hAnsi="Times New Roman" w:eastAsia="Times New Roman" w:cs="Times New Roman"/>
                <w:b/>
                <w:sz w:val="24"/>
                <w:szCs w:val="24"/>
                <w:lang w:eastAsia="ru-RU"/>
              </w:rPr>
            </w:pPr>
          </w:p>
          <w:p w14:paraId="7870E0C7">
            <w:pPr>
              <w:spacing w:after="0" w:line="240" w:lineRule="auto"/>
              <w:rPr>
                <w:rFonts w:ascii="Times New Roman" w:hAnsi="Times New Roman" w:eastAsia="Times New Roman" w:cs="Times New Roman"/>
                <w:b/>
                <w:sz w:val="24"/>
                <w:szCs w:val="24"/>
                <w:lang w:eastAsia="ru-RU"/>
              </w:rPr>
            </w:pPr>
          </w:p>
          <w:p w14:paraId="1EE959CB">
            <w:pPr>
              <w:spacing w:after="0" w:line="240" w:lineRule="auto"/>
              <w:rPr>
                <w:rFonts w:ascii="Times New Roman" w:hAnsi="Times New Roman" w:eastAsia="Times New Roman" w:cs="Times New Roman"/>
                <w:b/>
                <w:sz w:val="24"/>
                <w:szCs w:val="24"/>
                <w:lang w:eastAsia="ru-RU"/>
              </w:rPr>
            </w:pPr>
          </w:p>
          <w:p w14:paraId="1BC366AB">
            <w:pPr>
              <w:spacing w:after="0" w:line="240" w:lineRule="auto"/>
              <w:rPr>
                <w:rFonts w:ascii="Times New Roman" w:hAnsi="Times New Roman" w:eastAsia="Times New Roman" w:cs="Times New Roman"/>
                <w:b/>
                <w:sz w:val="24"/>
                <w:szCs w:val="24"/>
                <w:lang w:eastAsia="ru-RU"/>
              </w:rPr>
            </w:pPr>
          </w:p>
          <w:p w14:paraId="62CF27E9">
            <w:pPr>
              <w:spacing w:after="0" w:line="240" w:lineRule="auto"/>
              <w:rPr>
                <w:rFonts w:ascii="Times New Roman" w:hAnsi="Times New Roman" w:eastAsia="Times New Roman" w:cs="Times New Roman"/>
                <w:b/>
                <w:sz w:val="24"/>
                <w:szCs w:val="24"/>
                <w:lang w:eastAsia="ru-RU"/>
              </w:rPr>
            </w:pPr>
          </w:p>
          <w:p w14:paraId="518C71F7">
            <w:pPr>
              <w:spacing w:after="0" w:line="240" w:lineRule="auto"/>
              <w:rPr>
                <w:rFonts w:ascii="Times New Roman" w:hAnsi="Times New Roman" w:eastAsia="Times New Roman" w:cs="Times New Roman"/>
                <w:b/>
                <w:sz w:val="24"/>
                <w:szCs w:val="24"/>
                <w:lang w:eastAsia="ru-RU"/>
              </w:rPr>
            </w:pPr>
          </w:p>
          <w:p w14:paraId="3EC6C1DF">
            <w:pPr>
              <w:spacing w:after="0" w:line="240" w:lineRule="auto"/>
              <w:rPr>
                <w:rFonts w:ascii="Times New Roman" w:hAnsi="Times New Roman" w:eastAsia="Times New Roman" w:cs="Times New Roman"/>
                <w:b/>
                <w:sz w:val="24"/>
                <w:szCs w:val="24"/>
                <w:lang w:eastAsia="ru-RU"/>
              </w:rPr>
            </w:pPr>
          </w:p>
          <w:p w14:paraId="3AE96ABE">
            <w:pPr>
              <w:spacing w:after="0" w:line="240" w:lineRule="auto"/>
              <w:rPr>
                <w:rFonts w:ascii="Times New Roman" w:hAnsi="Times New Roman" w:eastAsia="Times New Roman" w:cs="Times New Roman"/>
                <w:b/>
                <w:sz w:val="24"/>
                <w:szCs w:val="24"/>
                <w:lang w:eastAsia="ru-RU"/>
              </w:rPr>
            </w:pPr>
          </w:p>
          <w:p w14:paraId="1A68F2B2">
            <w:pPr>
              <w:spacing w:after="0" w:line="240" w:lineRule="auto"/>
              <w:rPr>
                <w:rFonts w:ascii="Times New Roman" w:hAnsi="Times New Roman" w:eastAsia="Times New Roman" w:cs="Times New Roman"/>
                <w:b/>
                <w:sz w:val="24"/>
                <w:szCs w:val="24"/>
                <w:lang w:eastAsia="ru-RU"/>
              </w:rPr>
            </w:pPr>
          </w:p>
          <w:p w14:paraId="123FAC49">
            <w:pPr>
              <w:spacing w:after="0" w:line="240" w:lineRule="auto"/>
              <w:rPr>
                <w:rFonts w:ascii="Times New Roman" w:hAnsi="Times New Roman" w:eastAsia="Times New Roman" w:cs="Times New Roman"/>
                <w:b/>
                <w:sz w:val="24"/>
                <w:szCs w:val="24"/>
                <w:lang w:eastAsia="ru-RU"/>
              </w:rPr>
            </w:pPr>
          </w:p>
          <w:p w14:paraId="234CC224">
            <w:pPr>
              <w:spacing w:after="0" w:line="240" w:lineRule="auto"/>
              <w:rPr>
                <w:rFonts w:ascii="Times New Roman" w:hAnsi="Times New Roman" w:eastAsia="Times New Roman" w:cs="Times New Roman"/>
                <w:b/>
                <w:sz w:val="24"/>
                <w:szCs w:val="24"/>
                <w:lang w:eastAsia="ru-RU"/>
              </w:rPr>
            </w:pPr>
          </w:p>
          <w:p w14:paraId="73CED97C">
            <w:pPr>
              <w:spacing w:after="0" w:line="240" w:lineRule="auto"/>
              <w:rPr>
                <w:rFonts w:ascii="Times New Roman" w:hAnsi="Times New Roman" w:eastAsia="Times New Roman" w:cs="Times New Roman"/>
                <w:b/>
                <w:sz w:val="24"/>
                <w:szCs w:val="24"/>
                <w:lang w:eastAsia="ru-RU"/>
              </w:rPr>
            </w:pPr>
          </w:p>
          <w:p w14:paraId="5CB2AE24">
            <w:pPr>
              <w:spacing w:after="0" w:line="240" w:lineRule="auto"/>
              <w:rPr>
                <w:rFonts w:ascii="Times New Roman" w:hAnsi="Times New Roman" w:eastAsia="Times New Roman" w:cs="Times New Roman"/>
                <w:b/>
                <w:sz w:val="24"/>
                <w:szCs w:val="24"/>
                <w:lang w:eastAsia="ru-RU"/>
              </w:rPr>
            </w:pPr>
          </w:p>
          <w:p w14:paraId="3ADCC8DA">
            <w:pPr>
              <w:spacing w:after="0" w:line="240" w:lineRule="auto"/>
              <w:rPr>
                <w:rFonts w:ascii="Times New Roman" w:hAnsi="Times New Roman" w:eastAsia="Times New Roman" w:cs="Times New Roman"/>
                <w:b/>
                <w:sz w:val="24"/>
                <w:szCs w:val="24"/>
                <w:lang w:eastAsia="ru-RU"/>
              </w:rPr>
            </w:pPr>
          </w:p>
          <w:p w14:paraId="56F4739C">
            <w:pPr>
              <w:spacing w:after="0" w:line="240" w:lineRule="auto"/>
              <w:rPr>
                <w:rFonts w:ascii="Times New Roman" w:hAnsi="Times New Roman" w:eastAsia="Times New Roman" w:cs="Times New Roman"/>
                <w:b/>
                <w:sz w:val="24"/>
                <w:szCs w:val="24"/>
                <w:lang w:eastAsia="ru-RU"/>
              </w:rPr>
            </w:pPr>
          </w:p>
          <w:p w14:paraId="23331E3C">
            <w:pPr>
              <w:spacing w:after="0" w:line="240" w:lineRule="auto"/>
              <w:rPr>
                <w:rFonts w:ascii="Times New Roman" w:hAnsi="Times New Roman" w:eastAsia="Times New Roman" w:cs="Times New Roman"/>
                <w:b/>
                <w:sz w:val="24"/>
                <w:szCs w:val="24"/>
                <w:lang w:eastAsia="ru-RU"/>
              </w:rPr>
            </w:pPr>
          </w:p>
          <w:p w14:paraId="381CAB07">
            <w:pPr>
              <w:spacing w:after="0" w:line="240" w:lineRule="auto"/>
              <w:rPr>
                <w:rFonts w:ascii="Times New Roman" w:hAnsi="Times New Roman" w:eastAsia="Times New Roman" w:cs="Times New Roman"/>
                <w:b/>
                <w:sz w:val="24"/>
                <w:szCs w:val="24"/>
                <w:lang w:eastAsia="ru-RU"/>
              </w:rPr>
            </w:pPr>
          </w:p>
          <w:p w14:paraId="2D592D6A">
            <w:pPr>
              <w:spacing w:after="0" w:line="240" w:lineRule="auto"/>
              <w:rPr>
                <w:rFonts w:ascii="Times New Roman" w:hAnsi="Times New Roman" w:eastAsia="Times New Roman" w:cs="Times New Roman"/>
                <w:b/>
                <w:sz w:val="24"/>
                <w:szCs w:val="24"/>
                <w:lang w:eastAsia="ru-RU"/>
              </w:rPr>
            </w:pPr>
          </w:p>
          <w:p w14:paraId="6565927C">
            <w:pPr>
              <w:spacing w:after="0" w:line="240" w:lineRule="auto"/>
              <w:rPr>
                <w:rFonts w:ascii="Times New Roman" w:hAnsi="Times New Roman" w:eastAsia="Times New Roman" w:cs="Times New Roman"/>
                <w:b/>
                <w:sz w:val="24"/>
                <w:szCs w:val="24"/>
                <w:lang w:eastAsia="ru-RU"/>
              </w:rPr>
            </w:pPr>
          </w:p>
          <w:p w14:paraId="74509972">
            <w:pPr>
              <w:spacing w:after="0" w:line="240" w:lineRule="auto"/>
              <w:rPr>
                <w:rFonts w:ascii="Times New Roman" w:hAnsi="Times New Roman" w:eastAsia="Times New Roman" w:cs="Times New Roman"/>
                <w:b/>
                <w:sz w:val="24"/>
                <w:szCs w:val="24"/>
                <w:lang w:eastAsia="ru-RU"/>
              </w:rPr>
            </w:pPr>
          </w:p>
          <w:p w14:paraId="2A37842B">
            <w:pPr>
              <w:spacing w:after="0" w:line="240" w:lineRule="auto"/>
              <w:rPr>
                <w:rFonts w:ascii="Times New Roman" w:hAnsi="Times New Roman" w:eastAsia="Times New Roman" w:cs="Times New Roman"/>
                <w:b/>
                <w:sz w:val="24"/>
                <w:szCs w:val="24"/>
                <w:lang w:eastAsia="ru-RU"/>
              </w:rPr>
            </w:pPr>
          </w:p>
          <w:p w14:paraId="41A3ABAA">
            <w:pPr>
              <w:spacing w:after="0" w:line="240" w:lineRule="auto"/>
              <w:rPr>
                <w:rFonts w:ascii="Times New Roman" w:hAnsi="Times New Roman" w:eastAsia="Times New Roman" w:cs="Times New Roman"/>
                <w:b/>
                <w:sz w:val="24"/>
                <w:szCs w:val="24"/>
                <w:lang w:eastAsia="ru-RU"/>
              </w:rPr>
            </w:pPr>
          </w:p>
          <w:p w14:paraId="43BEF390">
            <w:pPr>
              <w:spacing w:after="0" w:line="240" w:lineRule="auto"/>
              <w:rPr>
                <w:rFonts w:ascii="Times New Roman" w:hAnsi="Times New Roman" w:eastAsia="Times New Roman" w:cs="Times New Roman"/>
                <w:b/>
                <w:sz w:val="24"/>
                <w:szCs w:val="24"/>
                <w:lang w:eastAsia="ru-RU"/>
              </w:rPr>
            </w:pPr>
          </w:p>
          <w:p w14:paraId="5B265300">
            <w:pPr>
              <w:spacing w:after="0" w:line="240" w:lineRule="auto"/>
              <w:rPr>
                <w:rFonts w:ascii="Times New Roman" w:hAnsi="Times New Roman" w:eastAsia="Times New Roman" w:cs="Times New Roman"/>
                <w:b/>
                <w:sz w:val="24"/>
                <w:szCs w:val="24"/>
                <w:lang w:eastAsia="ru-RU"/>
              </w:rPr>
            </w:pPr>
          </w:p>
          <w:p w14:paraId="01A2BBD4">
            <w:pPr>
              <w:spacing w:after="0" w:line="240" w:lineRule="auto"/>
              <w:rPr>
                <w:rFonts w:ascii="Times New Roman" w:hAnsi="Times New Roman" w:eastAsia="Times New Roman" w:cs="Times New Roman"/>
                <w:b/>
                <w:sz w:val="24"/>
                <w:szCs w:val="24"/>
                <w:lang w:eastAsia="ru-RU"/>
              </w:rPr>
            </w:pPr>
          </w:p>
          <w:p w14:paraId="29F2C531">
            <w:pPr>
              <w:spacing w:after="0" w:line="240" w:lineRule="auto"/>
              <w:rPr>
                <w:rFonts w:ascii="Times New Roman" w:hAnsi="Times New Roman" w:eastAsia="Times New Roman" w:cs="Times New Roman"/>
                <w:b/>
                <w:sz w:val="24"/>
                <w:szCs w:val="24"/>
                <w:lang w:eastAsia="ru-RU"/>
              </w:rPr>
            </w:pPr>
          </w:p>
          <w:p w14:paraId="306DE649">
            <w:pPr>
              <w:spacing w:after="0" w:line="240" w:lineRule="auto"/>
              <w:rPr>
                <w:rFonts w:ascii="Times New Roman" w:hAnsi="Times New Roman" w:eastAsia="Times New Roman" w:cs="Times New Roman"/>
                <w:b/>
                <w:sz w:val="24"/>
                <w:szCs w:val="24"/>
                <w:lang w:eastAsia="ru-RU"/>
              </w:rPr>
            </w:pPr>
          </w:p>
          <w:p w14:paraId="36005A06">
            <w:pPr>
              <w:spacing w:after="0" w:line="240" w:lineRule="auto"/>
              <w:rPr>
                <w:rFonts w:ascii="Times New Roman" w:hAnsi="Times New Roman" w:eastAsia="Times New Roman" w:cs="Times New Roman"/>
                <w:b/>
                <w:sz w:val="24"/>
                <w:szCs w:val="24"/>
                <w:lang w:eastAsia="ru-RU"/>
              </w:rPr>
            </w:pPr>
          </w:p>
          <w:p w14:paraId="5BA92151">
            <w:pPr>
              <w:spacing w:after="0" w:line="240" w:lineRule="auto"/>
              <w:rPr>
                <w:rFonts w:ascii="Times New Roman" w:hAnsi="Times New Roman" w:eastAsia="Times New Roman" w:cs="Times New Roman"/>
                <w:b/>
                <w:sz w:val="24"/>
                <w:szCs w:val="24"/>
                <w:lang w:eastAsia="ru-RU"/>
              </w:rPr>
            </w:pPr>
          </w:p>
          <w:p w14:paraId="7459EE35">
            <w:pPr>
              <w:spacing w:after="0" w:line="240" w:lineRule="auto"/>
              <w:rPr>
                <w:rFonts w:ascii="Times New Roman" w:hAnsi="Times New Roman" w:eastAsia="Times New Roman" w:cs="Times New Roman"/>
                <w:b/>
                <w:sz w:val="24"/>
                <w:szCs w:val="24"/>
                <w:lang w:eastAsia="ru-RU"/>
              </w:rPr>
            </w:pPr>
          </w:p>
          <w:p w14:paraId="17DB04DA">
            <w:pPr>
              <w:spacing w:after="0" w:line="240" w:lineRule="auto"/>
              <w:rPr>
                <w:rFonts w:ascii="Times New Roman" w:hAnsi="Times New Roman" w:eastAsia="Times New Roman" w:cs="Times New Roman"/>
                <w:b/>
                <w:sz w:val="24"/>
                <w:szCs w:val="24"/>
                <w:lang w:eastAsia="ru-RU"/>
              </w:rPr>
            </w:pPr>
          </w:p>
          <w:p w14:paraId="1B77C481">
            <w:pPr>
              <w:spacing w:after="0" w:line="240" w:lineRule="auto"/>
              <w:rPr>
                <w:rFonts w:ascii="Times New Roman" w:hAnsi="Times New Roman" w:eastAsia="Times New Roman" w:cs="Times New Roman"/>
                <w:b/>
                <w:sz w:val="24"/>
                <w:szCs w:val="24"/>
                <w:lang w:eastAsia="ru-RU"/>
              </w:rPr>
            </w:pPr>
          </w:p>
          <w:p w14:paraId="263E5C19">
            <w:pPr>
              <w:spacing w:after="0" w:line="240" w:lineRule="auto"/>
              <w:rPr>
                <w:rFonts w:ascii="Times New Roman" w:hAnsi="Times New Roman" w:eastAsia="Times New Roman" w:cs="Times New Roman"/>
                <w:b/>
                <w:sz w:val="24"/>
                <w:szCs w:val="24"/>
                <w:lang w:eastAsia="ru-RU"/>
              </w:rPr>
            </w:pPr>
          </w:p>
          <w:p w14:paraId="0FDDD0D8">
            <w:pPr>
              <w:spacing w:after="0" w:line="240" w:lineRule="auto"/>
              <w:rPr>
                <w:rFonts w:ascii="Times New Roman" w:hAnsi="Times New Roman" w:eastAsia="Times New Roman" w:cs="Times New Roman"/>
                <w:b/>
                <w:sz w:val="24"/>
                <w:szCs w:val="24"/>
                <w:lang w:eastAsia="ru-RU"/>
              </w:rPr>
            </w:pPr>
          </w:p>
          <w:p w14:paraId="7680592A">
            <w:pPr>
              <w:spacing w:after="0" w:line="240" w:lineRule="auto"/>
              <w:rPr>
                <w:rFonts w:ascii="Times New Roman" w:hAnsi="Times New Roman" w:eastAsia="Times New Roman" w:cs="Times New Roman"/>
                <w:b/>
                <w:sz w:val="24"/>
                <w:szCs w:val="24"/>
                <w:lang w:eastAsia="ru-RU"/>
              </w:rPr>
            </w:pPr>
          </w:p>
          <w:p w14:paraId="1E22238A">
            <w:pPr>
              <w:spacing w:after="0" w:line="240" w:lineRule="auto"/>
              <w:rPr>
                <w:rFonts w:ascii="Times New Roman" w:hAnsi="Times New Roman" w:eastAsia="Times New Roman" w:cs="Times New Roman"/>
                <w:b/>
                <w:sz w:val="24"/>
                <w:szCs w:val="24"/>
                <w:lang w:eastAsia="ru-RU"/>
              </w:rPr>
            </w:pPr>
          </w:p>
          <w:p w14:paraId="35AA268E">
            <w:pPr>
              <w:spacing w:after="0" w:line="240" w:lineRule="auto"/>
              <w:rPr>
                <w:rFonts w:ascii="Times New Roman" w:hAnsi="Times New Roman" w:eastAsia="Times New Roman" w:cs="Times New Roman"/>
                <w:b/>
                <w:sz w:val="24"/>
                <w:szCs w:val="24"/>
                <w:lang w:eastAsia="ru-RU"/>
              </w:rPr>
            </w:pPr>
          </w:p>
          <w:p w14:paraId="0F460EC6">
            <w:pPr>
              <w:spacing w:after="0" w:line="240" w:lineRule="auto"/>
              <w:rPr>
                <w:rFonts w:ascii="Times New Roman" w:hAnsi="Times New Roman" w:eastAsia="Times New Roman" w:cs="Times New Roman"/>
                <w:b/>
                <w:sz w:val="24"/>
                <w:szCs w:val="24"/>
                <w:lang w:eastAsia="ru-RU"/>
              </w:rPr>
            </w:pPr>
          </w:p>
          <w:p w14:paraId="1C81C27F">
            <w:pPr>
              <w:spacing w:after="0" w:line="240" w:lineRule="auto"/>
              <w:rPr>
                <w:rFonts w:ascii="Times New Roman" w:hAnsi="Times New Roman" w:eastAsia="Times New Roman" w:cs="Times New Roman"/>
                <w:b/>
                <w:sz w:val="24"/>
                <w:szCs w:val="24"/>
                <w:lang w:eastAsia="ru-RU"/>
              </w:rPr>
            </w:pPr>
          </w:p>
          <w:p w14:paraId="425B3FF8">
            <w:pPr>
              <w:spacing w:after="0" w:line="240" w:lineRule="auto"/>
              <w:rPr>
                <w:rFonts w:ascii="Times New Roman" w:hAnsi="Times New Roman" w:eastAsia="Times New Roman" w:cs="Times New Roman"/>
                <w:b/>
                <w:sz w:val="24"/>
                <w:szCs w:val="24"/>
                <w:lang w:eastAsia="ru-RU"/>
              </w:rPr>
            </w:pPr>
          </w:p>
          <w:p w14:paraId="4719D670">
            <w:pPr>
              <w:spacing w:after="0" w:line="240" w:lineRule="auto"/>
              <w:rPr>
                <w:rFonts w:ascii="Times New Roman" w:hAnsi="Times New Roman" w:eastAsia="Times New Roman" w:cs="Times New Roman"/>
                <w:b/>
                <w:sz w:val="24"/>
                <w:szCs w:val="24"/>
                <w:lang w:eastAsia="ru-RU"/>
              </w:rPr>
            </w:pPr>
          </w:p>
          <w:p w14:paraId="4160F929">
            <w:pPr>
              <w:spacing w:after="0" w:line="240" w:lineRule="auto"/>
              <w:rPr>
                <w:rFonts w:ascii="Times New Roman" w:hAnsi="Times New Roman" w:eastAsia="Times New Roman" w:cs="Times New Roman"/>
                <w:b/>
                <w:sz w:val="24"/>
                <w:szCs w:val="24"/>
                <w:lang w:eastAsia="ru-RU"/>
              </w:rPr>
            </w:pPr>
          </w:p>
          <w:p w14:paraId="0DE665C9">
            <w:pPr>
              <w:spacing w:after="0" w:line="240" w:lineRule="auto"/>
              <w:rPr>
                <w:rFonts w:ascii="Times New Roman" w:hAnsi="Times New Roman" w:eastAsia="Times New Roman" w:cs="Times New Roman"/>
                <w:b/>
                <w:sz w:val="24"/>
                <w:szCs w:val="24"/>
                <w:lang w:eastAsia="ru-RU"/>
              </w:rPr>
            </w:pPr>
          </w:p>
          <w:p w14:paraId="0E43A751">
            <w:pPr>
              <w:spacing w:after="0" w:line="240" w:lineRule="auto"/>
              <w:rPr>
                <w:rFonts w:ascii="Times New Roman" w:hAnsi="Times New Roman" w:eastAsia="Times New Roman" w:cs="Times New Roman"/>
                <w:b/>
                <w:sz w:val="24"/>
                <w:szCs w:val="24"/>
                <w:lang w:eastAsia="ru-RU"/>
              </w:rPr>
            </w:pPr>
          </w:p>
          <w:p w14:paraId="4A5D8E55">
            <w:pPr>
              <w:spacing w:after="0" w:line="240" w:lineRule="auto"/>
              <w:rPr>
                <w:rFonts w:ascii="Times New Roman" w:hAnsi="Times New Roman" w:eastAsia="Times New Roman" w:cs="Times New Roman"/>
                <w:b/>
                <w:sz w:val="24"/>
                <w:szCs w:val="24"/>
                <w:lang w:eastAsia="ru-RU"/>
              </w:rPr>
            </w:pPr>
          </w:p>
          <w:p w14:paraId="2B86619D">
            <w:pPr>
              <w:spacing w:after="0" w:line="240" w:lineRule="auto"/>
              <w:rPr>
                <w:rFonts w:ascii="Times New Roman" w:hAnsi="Times New Roman" w:eastAsia="Times New Roman" w:cs="Times New Roman"/>
                <w:b/>
                <w:sz w:val="24"/>
                <w:szCs w:val="24"/>
                <w:lang w:eastAsia="ru-RU"/>
              </w:rPr>
            </w:pPr>
          </w:p>
          <w:p w14:paraId="155D0345">
            <w:pPr>
              <w:spacing w:after="0" w:line="240" w:lineRule="auto"/>
              <w:rPr>
                <w:rFonts w:ascii="Times New Roman" w:hAnsi="Times New Roman" w:eastAsia="Times New Roman" w:cs="Times New Roman"/>
                <w:b/>
                <w:sz w:val="24"/>
                <w:szCs w:val="24"/>
                <w:lang w:eastAsia="ru-RU"/>
              </w:rPr>
            </w:pPr>
          </w:p>
          <w:p w14:paraId="1FFF57F7">
            <w:pPr>
              <w:spacing w:after="0" w:line="240" w:lineRule="auto"/>
              <w:rPr>
                <w:rFonts w:ascii="Times New Roman" w:hAnsi="Times New Roman" w:eastAsia="Times New Roman" w:cs="Times New Roman"/>
                <w:b/>
                <w:sz w:val="24"/>
                <w:szCs w:val="24"/>
                <w:lang w:eastAsia="ru-RU"/>
              </w:rPr>
            </w:pPr>
          </w:p>
          <w:p w14:paraId="70CB6729">
            <w:pPr>
              <w:spacing w:after="0" w:line="240" w:lineRule="auto"/>
              <w:rPr>
                <w:rFonts w:ascii="Times New Roman" w:hAnsi="Times New Roman" w:eastAsia="Times New Roman" w:cs="Times New Roman"/>
                <w:b/>
                <w:sz w:val="24"/>
                <w:szCs w:val="24"/>
                <w:lang w:eastAsia="ru-RU"/>
              </w:rPr>
            </w:pPr>
          </w:p>
          <w:p w14:paraId="27800BCB">
            <w:pPr>
              <w:spacing w:after="0" w:line="240" w:lineRule="auto"/>
              <w:rPr>
                <w:rFonts w:ascii="Times New Roman" w:hAnsi="Times New Roman" w:eastAsia="Times New Roman" w:cs="Times New Roman"/>
                <w:b/>
                <w:sz w:val="24"/>
                <w:szCs w:val="24"/>
                <w:lang w:eastAsia="ru-RU"/>
              </w:rPr>
            </w:pPr>
          </w:p>
          <w:p w14:paraId="56661771">
            <w:pPr>
              <w:spacing w:after="0" w:line="240" w:lineRule="auto"/>
              <w:rPr>
                <w:rFonts w:ascii="Times New Roman" w:hAnsi="Times New Roman" w:eastAsia="Times New Roman" w:cs="Times New Roman"/>
                <w:b/>
                <w:sz w:val="24"/>
                <w:szCs w:val="24"/>
                <w:lang w:eastAsia="ru-RU"/>
              </w:rPr>
            </w:pPr>
          </w:p>
          <w:p w14:paraId="4BF05723">
            <w:pPr>
              <w:spacing w:after="0" w:line="240" w:lineRule="auto"/>
              <w:rPr>
                <w:rFonts w:ascii="Times New Roman" w:hAnsi="Times New Roman" w:eastAsia="Times New Roman" w:cs="Times New Roman"/>
                <w:b/>
                <w:sz w:val="24"/>
                <w:szCs w:val="24"/>
                <w:lang w:eastAsia="ru-RU"/>
              </w:rPr>
            </w:pPr>
          </w:p>
          <w:p w14:paraId="739436C2">
            <w:pPr>
              <w:spacing w:after="0" w:line="240" w:lineRule="auto"/>
              <w:rPr>
                <w:rFonts w:ascii="Times New Roman" w:hAnsi="Times New Roman" w:eastAsia="Times New Roman" w:cs="Times New Roman"/>
                <w:b/>
                <w:sz w:val="24"/>
                <w:szCs w:val="24"/>
                <w:lang w:eastAsia="ru-RU"/>
              </w:rPr>
            </w:pPr>
          </w:p>
          <w:p w14:paraId="0B249BC9">
            <w:pPr>
              <w:spacing w:after="0" w:line="240" w:lineRule="auto"/>
              <w:rPr>
                <w:rFonts w:ascii="Times New Roman" w:hAnsi="Times New Roman" w:eastAsia="Times New Roman" w:cs="Times New Roman"/>
                <w:b/>
                <w:sz w:val="24"/>
                <w:szCs w:val="24"/>
                <w:lang w:eastAsia="ru-RU"/>
              </w:rPr>
            </w:pPr>
          </w:p>
          <w:p w14:paraId="0B3A1523">
            <w:pPr>
              <w:spacing w:after="0" w:line="240" w:lineRule="auto"/>
              <w:rPr>
                <w:rFonts w:ascii="Times New Roman" w:hAnsi="Times New Roman" w:eastAsia="Times New Roman" w:cs="Times New Roman"/>
                <w:b/>
                <w:sz w:val="24"/>
                <w:szCs w:val="24"/>
                <w:lang w:eastAsia="ru-RU"/>
              </w:rPr>
            </w:pPr>
          </w:p>
          <w:p w14:paraId="1A54CA02">
            <w:pPr>
              <w:spacing w:after="0" w:line="240" w:lineRule="auto"/>
              <w:rPr>
                <w:rFonts w:ascii="Times New Roman" w:hAnsi="Times New Roman" w:eastAsia="Times New Roman" w:cs="Times New Roman"/>
                <w:b/>
                <w:sz w:val="24"/>
                <w:szCs w:val="24"/>
                <w:lang w:eastAsia="ru-RU"/>
              </w:rPr>
            </w:pPr>
          </w:p>
          <w:p w14:paraId="7F38FEB1">
            <w:pPr>
              <w:spacing w:after="0" w:line="240" w:lineRule="auto"/>
              <w:rPr>
                <w:rFonts w:ascii="Times New Roman" w:hAnsi="Times New Roman" w:eastAsia="Times New Roman" w:cs="Times New Roman"/>
                <w:b/>
                <w:sz w:val="24"/>
                <w:szCs w:val="24"/>
                <w:lang w:eastAsia="ru-RU"/>
              </w:rPr>
            </w:pPr>
          </w:p>
          <w:p w14:paraId="35F8A29C">
            <w:pPr>
              <w:spacing w:after="0" w:line="240" w:lineRule="auto"/>
              <w:rPr>
                <w:rFonts w:ascii="Times New Roman" w:hAnsi="Times New Roman" w:eastAsia="Times New Roman" w:cs="Times New Roman"/>
                <w:b/>
                <w:sz w:val="24"/>
                <w:szCs w:val="24"/>
                <w:lang w:eastAsia="ru-RU"/>
              </w:rPr>
            </w:pPr>
          </w:p>
          <w:p w14:paraId="76D6B002">
            <w:pPr>
              <w:spacing w:after="0" w:line="240" w:lineRule="auto"/>
              <w:rPr>
                <w:rFonts w:ascii="Times New Roman" w:hAnsi="Times New Roman" w:eastAsia="Times New Roman" w:cs="Times New Roman"/>
                <w:b/>
                <w:sz w:val="24"/>
                <w:szCs w:val="24"/>
                <w:lang w:eastAsia="ru-RU"/>
              </w:rPr>
            </w:pPr>
          </w:p>
          <w:p w14:paraId="27D36DD2">
            <w:pPr>
              <w:spacing w:after="0" w:line="240" w:lineRule="auto"/>
              <w:rPr>
                <w:rFonts w:ascii="Times New Roman" w:hAnsi="Times New Roman" w:eastAsia="Times New Roman" w:cs="Times New Roman"/>
                <w:b/>
                <w:sz w:val="24"/>
                <w:szCs w:val="24"/>
                <w:lang w:eastAsia="ru-RU"/>
              </w:rPr>
            </w:pPr>
          </w:p>
          <w:p w14:paraId="3E3BFF63">
            <w:pPr>
              <w:spacing w:after="0" w:line="240" w:lineRule="auto"/>
              <w:rPr>
                <w:rFonts w:ascii="Times New Roman" w:hAnsi="Times New Roman" w:eastAsia="Times New Roman" w:cs="Times New Roman"/>
                <w:b/>
                <w:sz w:val="24"/>
                <w:szCs w:val="24"/>
                <w:lang w:eastAsia="ru-RU"/>
              </w:rPr>
            </w:pPr>
          </w:p>
          <w:p w14:paraId="0A4EBAA8">
            <w:pPr>
              <w:spacing w:after="0" w:line="240" w:lineRule="auto"/>
              <w:rPr>
                <w:rFonts w:ascii="Times New Roman" w:hAnsi="Times New Roman" w:eastAsia="Times New Roman" w:cs="Times New Roman"/>
                <w:b/>
                <w:sz w:val="24"/>
                <w:szCs w:val="24"/>
                <w:lang w:eastAsia="ru-RU"/>
              </w:rPr>
            </w:pPr>
          </w:p>
          <w:p w14:paraId="2D90B306">
            <w:pPr>
              <w:spacing w:after="0" w:line="240" w:lineRule="auto"/>
              <w:rPr>
                <w:rFonts w:ascii="Times New Roman" w:hAnsi="Times New Roman" w:eastAsia="Times New Roman" w:cs="Times New Roman"/>
                <w:b/>
                <w:sz w:val="24"/>
                <w:szCs w:val="24"/>
                <w:lang w:eastAsia="ru-RU"/>
              </w:rPr>
            </w:pPr>
          </w:p>
          <w:p w14:paraId="510EAC67">
            <w:pPr>
              <w:spacing w:after="0" w:line="240" w:lineRule="auto"/>
              <w:rPr>
                <w:rFonts w:ascii="Times New Roman" w:hAnsi="Times New Roman" w:eastAsia="Times New Roman" w:cs="Times New Roman"/>
                <w:b/>
                <w:sz w:val="24"/>
                <w:szCs w:val="24"/>
                <w:lang w:eastAsia="ru-RU"/>
              </w:rPr>
            </w:pPr>
          </w:p>
          <w:p w14:paraId="24DD93B5">
            <w:pPr>
              <w:spacing w:after="0" w:line="240" w:lineRule="auto"/>
              <w:rPr>
                <w:rFonts w:ascii="Times New Roman" w:hAnsi="Times New Roman" w:eastAsia="Times New Roman" w:cs="Times New Roman"/>
                <w:b/>
                <w:sz w:val="24"/>
                <w:szCs w:val="24"/>
                <w:lang w:eastAsia="ru-RU"/>
              </w:rPr>
            </w:pPr>
          </w:p>
          <w:p w14:paraId="03FD72CA">
            <w:pPr>
              <w:spacing w:after="0" w:line="240" w:lineRule="auto"/>
              <w:rPr>
                <w:rFonts w:ascii="Times New Roman" w:hAnsi="Times New Roman" w:eastAsia="Times New Roman" w:cs="Times New Roman"/>
                <w:b/>
                <w:sz w:val="24"/>
                <w:szCs w:val="24"/>
                <w:lang w:eastAsia="ru-RU"/>
              </w:rPr>
            </w:pPr>
          </w:p>
          <w:p w14:paraId="527722A6">
            <w:pPr>
              <w:spacing w:after="0" w:line="240" w:lineRule="auto"/>
              <w:rPr>
                <w:rFonts w:ascii="Times New Roman" w:hAnsi="Times New Roman" w:eastAsia="Times New Roman" w:cs="Times New Roman"/>
                <w:b/>
                <w:sz w:val="24"/>
                <w:szCs w:val="24"/>
                <w:lang w:eastAsia="ru-RU"/>
              </w:rPr>
            </w:pPr>
          </w:p>
          <w:p w14:paraId="00323479">
            <w:pPr>
              <w:spacing w:after="0" w:line="240" w:lineRule="auto"/>
              <w:rPr>
                <w:rFonts w:ascii="Times New Roman" w:hAnsi="Times New Roman" w:eastAsia="Times New Roman" w:cs="Times New Roman"/>
                <w:b/>
                <w:sz w:val="24"/>
                <w:szCs w:val="24"/>
                <w:lang w:eastAsia="ru-RU"/>
              </w:rPr>
            </w:pPr>
          </w:p>
          <w:p w14:paraId="1A1A7600">
            <w:pPr>
              <w:spacing w:after="0" w:line="240" w:lineRule="auto"/>
              <w:rPr>
                <w:rFonts w:ascii="Times New Roman" w:hAnsi="Times New Roman" w:eastAsia="Times New Roman" w:cs="Times New Roman"/>
                <w:b/>
                <w:sz w:val="24"/>
                <w:szCs w:val="24"/>
                <w:lang w:eastAsia="ru-RU"/>
              </w:rPr>
            </w:pPr>
          </w:p>
          <w:p w14:paraId="4236B2EE">
            <w:pPr>
              <w:spacing w:after="0" w:line="240" w:lineRule="auto"/>
              <w:rPr>
                <w:rFonts w:ascii="Times New Roman" w:hAnsi="Times New Roman" w:eastAsia="Times New Roman" w:cs="Times New Roman"/>
                <w:b/>
                <w:sz w:val="24"/>
                <w:szCs w:val="24"/>
                <w:lang w:eastAsia="ru-RU"/>
              </w:rPr>
            </w:pPr>
          </w:p>
          <w:p w14:paraId="046DBDB8">
            <w:pPr>
              <w:spacing w:after="0" w:line="240" w:lineRule="auto"/>
              <w:rPr>
                <w:rFonts w:ascii="Times New Roman" w:hAnsi="Times New Roman" w:eastAsia="Times New Roman" w:cs="Times New Roman"/>
                <w:b/>
                <w:sz w:val="24"/>
                <w:szCs w:val="24"/>
                <w:lang w:eastAsia="ru-RU"/>
              </w:rPr>
            </w:pPr>
          </w:p>
          <w:p w14:paraId="1CFB4379">
            <w:pPr>
              <w:spacing w:after="0" w:line="240" w:lineRule="auto"/>
              <w:rPr>
                <w:rFonts w:ascii="Times New Roman" w:hAnsi="Times New Roman" w:eastAsia="Times New Roman" w:cs="Times New Roman"/>
                <w:b/>
                <w:sz w:val="24"/>
                <w:szCs w:val="24"/>
                <w:lang w:eastAsia="ru-RU"/>
              </w:rPr>
            </w:pPr>
          </w:p>
          <w:p w14:paraId="299E9F20">
            <w:pPr>
              <w:spacing w:after="0" w:line="240" w:lineRule="auto"/>
              <w:rPr>
                <w:rFonts w:ascii="Times New Roman" w:hAnsi="Times New Roman" w:eastAsia="Times New Roman" w:cs="Times New Roman"/>
                <w:b/>
                <w:sz w:val="24"/>
                <w:szCs w:val="24"/>
                <w:lang w:eastAsia="ru-RU"/>
              </w:rPr>
            </w:pPr>
          </w:p>
          <w:p w14:paraId="181202BD">
            <w:pPr>
              <w:spacing w:after="0" w:line="240" w:lineRule="auto"/>
              <w:rPr>
                <w:rFonts w:ascii="Times New Roman" w:hAnsi="Times New Roman" w:eastAsia="Times New Roman" w:cs="Times New Roman"/>
                <w:b/>
                <w:sz w:val="24"/>
                <w:szCs w:val="24"/>
                <w:lang w:eastAsia="ru-RU"/>
              </w:rPr>
            </w:pPr>
          </w:p>
          <w:p w14:paraId="0ABF418D">
            <w:pPr>
              <w:spacing w:after="0" w:line="240" w:lineRule="auto"/>
              <w:rPr>
                <w:rFonts w:ascii="Times New Roman" w:hAnsi="Times New Roman" w:eastAsia="Times New Roman" w:cs="Times New Roman"/>
                <w:b/>
                <w:sz w:val="24"/>
                <w:szCs w:val="24"/>
                <w:lang w:eastAsia="ru-RU"/>
              </w:rPr>
            </w:pPr>
          </w:p>
          <w:p w14:paraId="345808E2">
            <w:pPr>
              <w:spacing w:after="0" w:line="240" w:lineRule="auto"/>
              <w:rPr>
                <w:rFonts w:ascii="Times New Roman" w:hAnsi="Times New Roman" w:eastAsia="Times New Roman" w:cs="Times New Roman"/>
                <w:b/>
                <w:sz w:val="24"/>
                <w:szCs w:val="24"/>
                <w:lang w:eastAsia="ru-RU"/>
              </w:rPr>
            </w:pPr>
          </w:p>
          <w:p w14:paraId="0F0FA957">
            <w:pPr>
              <w:spacing w:after="0" w:line="240" w:lineRule="auto"/>
              <w:rPr>
                <w:rFonts w:ascii="Times New Roman" w:hAnsi="Times New Roman" w:eastAsia="Times New Roman" w:cs="Times New Roman"/>
                <w:b/>
                <w:sz w:val="24"/>
                <w:szCs w:val="24"/>
                <w:lang w:eastAsia="ru-RU"/>
              </w:rPr>
            </w:pPr>
          </w:p>
          <w:p w14:paraId="061048D3">
            <w:pPr>
              <w:spacing w:after="0" w:line="240" w:lineRule="auto"/>
              <w:rPr>
                <w:rFonts w:ascii="Times New Roman" w:hAnsi="Times New Roman" w:eastAsia="Times New Roman" w:cs="Times New Roman"/>
                <w:b/>
                <w:sz w:val="24"/>
                <w:szCs w:val="24"/>
                <w:lang w:eastAsia="ru-RU"/>
              </w:rPr>
            </w:pPr>
          </w:p>
          <w:p w14:paraId="16CC7BB0">
            <w:pPr>
              <w:spacing w:after="0" w:line="240" w:lineRule="auto"/>
              <w:rPr>
                <w:rFonts w:ascii="Times New Roman" w:hAnsi="Times New Roman" w:eastAsia="Times New Roman" w:cs="Times New Roman"/>
                <w:b/>
                <w:sz w:val="24"/>
                <w:szCs w:val="24"/>
                <w:lang w:eastAsia="ru-RU"/>
              </w:rPr>
            </w:pPr>
          </w:p>
          <w:p w14:paraId="0D708115">
            <w:pPr>
              <w:spacing w:after="0" w:line="240" w:lineRule="auto"/>
              <w:rPr>
                <w:rFonts w:ascii="Times New Roman" w:hAnsi="Times New Roman" w:eastAsia="Times New Roman" w:cs="Times New Roman"/>
                <w:b/>
                <w:sz w:val="24"/>
                <w:szCs w:val="24"/>
                <w:lang w:eastAsia="ru-RU"/>
              </w:rPr>
            </w:pPr>
          </w:p>
          <w:p w14:paraId="7FC11E39">
            <w:pPr>
              <w:spacing w:after="0" w:line="240" w:lineRule="auto"/>
              <w:rPr>
                <w:rFonts w:ascii="Times New Roman" w:hAnsi="Times New Roman" w:eastAsia="Times New Roman" w:cs="Times New Roman"/>
                <w:b/>
                <w:sz w:val="24"/>
                <w:szCs w:val="24"/>
                <w:lang w:eastAsia="ru-RU"/>
              </w:rPr>
            </w:pPr>
          </w:p>
          <w:p w14:paraId="56369998">
            <w:pPr>
              <w:spacing w:after="0" w:line="240" w:lineRule="auto"/>
              <w:rPr>
                <w:rFonts w:ascii="Times New Roman" w:hAnsi="Times New Roman" w:eastAsia="Times New Roman" w:cs="Times New Roman"/>
                <w:b/>
                <w:sz w:val="24"/>
                <w:szCs w:val="24"/>
                <w:lang w:eastAsia="ru-RU"/>
              </w:rPr>
            </w:pPr>
          </w:p>
          <w:p w14:paraId="50A14862">
            <w:pPr>
              <w:spacing w:after="0" w:line="240" w:lineRule="auto"/>
              <w:rPr>
                <w:rFonts w:ascii="Times New Roman" w:hAnsi="Times New Roman" w:eastAsia="Times New Roman" w:cs="Times New Roman"/>
                <w:b/>
                <w:sz w:val="24"/>
                <w:szCs w:val="24"/>
                <w:lang w:eastAsia="ru-RU"/>
              </w:rPr>
            </w:pPr>
          </w:p>
          <w:p w14:paraId="23F45786">
            <w:pPr>
              <w:spacing w:after="0" w:line="240" w:lineRule="auto"/>
              <w:rPr>
                <w:rFonts w:ascii="Times New Roman" w:hAnsi="Times New Roman" w:eastAsia="Times New Roman" w:cs="Times New Roman"/>
                <w:b/>
                <w:sz w:val="24"/>
                <w:szCs w:val="24"/>
                <w:lang w:eastAsia="ru-RU"/>
              </w:rPr>
            </w:pPr>
          </w:p>
          <w:p w14:paraId="71757556">
            <w:pPr>
              <w:spacing w:after="0" w:line="240" w:lineRule="auto"/>
              <w:rPr>
                <w:rFonts w:ascii="Times New Roman" w:hAnsi="Times New Roman" w:eastAsia="Times New Roman" w:cs="Times New Roman"/>
                <w:b/>
                <w:sz w:val="24"/>
                <w:szCs w:val="24"/>
                <w:lang w:eastAsia="ru-RU"/>
              </w:rPr>
            </w:pPr>
          </w:p>
          <w:p w14:paraId="657BC8C2">
            <w:pPr>
              <w:spacing w:after="0" w:line="240" w:lineRule="auto"/>
              <w:rPr>
                <w:rFonts w:ascii="Times New Roman" w:hAnsi="Times New Roman" w:eastAsia="Times New Roman" w:cs="Times New Roman"/>
                <w:b/>
                <w:sz w:val="24"/>
                <w:szCs w:val="24"/>
                <w:lang w:eastAsia="ru-RU"/>
              </w:rPr>
            </w:pPr>
          </w:p>
          <w:p w14:paraId="329FC758">
            <w:pPr>
              <w:spacing w:after="0" w:line="240" w:lineRule="auto"/>
              <w:rPr>
                <w:rFonts w:ascii="Times New Roman" w:hAnsi="Times New Roman" w:eastAsia="Times New Roman" w:cs="Times New Roman"/>
                <w:b/>
                <w:sz w:val="24"/>
                <w:szCs w:val="24"/>
                <w:lang w:eastAsia="ru-RU"/>
              </w:rPr>
            </w:pPr>
          </w:p>
          <w:p w14:paraId="01FB418A">
            <w:pPr>
              <w:spacing w:after="0" w:line="240" w:lineRule="auto"/>
              <w:rPr>
                <w:rFonts w:ascii="Times New Roman" w:hAnsi="Times New Roman" w:eastAsia="Times New Roman" w:cs="Times New Roman"/>
                <w:b/>
                <w:sz w:val="24"/>
                <w:szCs w:val="24"/>
                <w:lang w:eastAsia="ru-RU"/>
              </w:rPr>
            </w:pPr>
          </w:p>
          <w:p w14:paraId="75636343">
            <w:pPr>
              <w:spacing w:after="0" w:line="240" w:lineRule="auto"/>
              <w:rPr>
                <w:rFonts w:ascii="Times New Roman" w:hAnsi="Times New Roman" w:eastAsia="Times New Roman" w:cs="Times New Roman"/>
                <w:b/>
                <w:sz w:val="24"/>
                <w:szCs w:val="24"/>
                <w:lang w:eastAsia="ru-RU"/>
              </w:rPr>
            </w:pPr>
          </w:p>
          <w:p w14:paraId="26FD1E18">
            <w:pPr>
              <w:spacing w:after="0" w:line="240" w:lineRule="auto"/>
              <w:rPr>
                <w:rFonts w:ascii="Times New Roman" w:hAnsi="Times New Roman" w:eastAsia="Times New Roman" w:cs="Times New Roman"/>
                <w:b/>
                <w:sz w:val="24"/>
                <w:szCs w:val="24"/>
                <w:lang w:eastAsia="ru-RU"/>
              </w:rPr>
            </w:pPr>
          </w:p>
          <w:p w14:paraId="3BE3C534">
            <w:pPr>
              <w:spacing w:after="0" w:line="240" w:lineRule="auto"/>
              <w:rPr>
                <w:rFonts w:ascii="Times New Roman" w:hAnsi="Times New Roman" w:eastAsia="Times New Roman" w:cs="Times New Roman"/>
                <w:b/>
                <w:sz w:val="24"/>
                <w:szCs w:val="24"/>
                <w:lang w:eastAsia="ru-RU"/>
              </w:rPr>
            </w:pPr>
          </w:p>
          <w:p w14:paraId="0DE88B12">
            <w:pPr>
              <w:spacing w:after="0" w:line="240" w:lineRule="auto"/>
              <w:rPr>
                <w:rFonts w:ascii="Times New Roman" w:hAnsi="Times New Roman" w:eastAsia="Times New Roman" w:cs="Times New Roman"/>
                <w:b/>
                <w:sz w:val="24"/>
                <w:szCs w:val="24"/>
                <w:lang w:eastAsia="ru-RU"/>
              </w:rPr>
            </w:pPr>
          </w:p>
          <w:p w14:paraId="37D76CAD">
            <w:pPr>
              <w:spacing w:after="0" w:line="240" w:lineRule="auto"/>
              <w:rPr>
                <w:rFonts w:ascii="Times New Roman" w:hAnsi="Times New Roman" w:eastAsia="Times New Roman" w:cs="Times New Roman"/>
                <w:b/>
                <w:sz w:val="24"/>
                <w:szCs w:val="24"/>
                <w:lang w:eastAsia="ru-RU"/>
              </w:rPr>
            </w:pPr>
          </w:p>
          <w:p w14:paraId="7DC6CF60">
            <w:pPr>
              <w:spacing w:after="0" w:line="240" w:lineRule="auto"/>
              <w:rPr>
                <w:rFonts w:ascii="Times New Roman" w:hAnsi="Times New Roman" w:eastAsia="Times New Roman" w:cs="Times New Roman"/>
                <w:b/>
                <w:sz w:val="24"/>
                <w:szCs w:val="24"/>
                <w:lang w:eastAsia="ru-RU"/>
              </w:rPr>
            </w:pPr>
          </w:p>
          <w:p w14:paraId="61D4498A">
            <w:pPr>
              <w:spacing w:after="0" w:line="240" w:lineRule="auto"/>
              <w:rPr>
                <w:rFonts w:ascii="Times New Roman" w:hAnsi="Times New Roman" w:eastAsia="Times New Roman" w:cs="Times New Roman"/>
                <w:b/>
                <w:sz w:val="24"/>
                <w:szCs w:val="24"/>
                <w:lang w:eastAsia="ru-RU"/>
              </w:rPr>
            </w:pPr>
          </w:p>
          <w:p w14:paraId="033EA505">
            <w:pPr>
              <w:spacing w:after="0" w:line="240" w:lineRule="auto"/>
              <w:rPr>
                <w:rFonts w:ascii="Times New Roman" w:hAnsi="Times New Roman" w:eastAsia="Times New Roman" w:cs="Times New Roman"/>
                <w:b/>
                <w:sz w:val="24"/>
                <w:szCs w:val="24"/>
                <w:lang w:eastAsia="ru-RU"/>
              </w:rPr>
            </w:pPr>
          </w:p>
          <w:p w14:paraId="21A887B3">
            <w:pPr>
              <w:spacing w:after="0" w:line="240" w:lineRule="auto"/>
              <w:rPr>
                <w:rFonts w:ascii="Times New Roman" w:hAnsi="Times New Roman" w:eastAsia="Times New Roman" w:cs="Times New Roman"/>
                <w:b/>
                <w:sz w:val="24"/>
                <w:szCs w:val="24"/>
                <w:lang w:eastAsia="ru-RU"/>
              </w:rPr>
            </w:pPr>
          </w:p>
          <w:p w14:paraId="26DE4BA3">
            <w:pPr>
              <w:spacing w:after="0" w:line="240" w:lineRule="auto"/>
              <w:rPr>
                <w:rFonts w:ascii="Times New Roman" w:hAnsi="Times New Roman" w:eastAsia="Times New Roman" w:cs="Times New Roman"/>
                <w:b/>
                <w:sz w:val="24"/>
                <w:szCs w:val="24"/>
                <w:lang w:eastAsia="ru-RU"/>
              </w:rPr>
            </w:pPr>
          </w:p>
          <w:p w14:paraId="6761CBA1">
            <w:pPr>
              <w:spacing w:after="0" w:line="240" w:lineRule="auto"/>
              <w:rPr>
                <w:rFonts w:ascii="Times New Roman" w:hAnsi="Times New Roman" w:eastAsia="Times New Roman" w:cs="Times New Roman"/>
                <w:b/>
                <w:sz w:val="24"/>
                <w:szCs w:val="24"/>
                <w:lang w:eastAsia="ru-RU"/>
              </w:rPr>
            </w:pPr>
          </w:p>
          <w:p w14:paraId="38FC351F">
            <w:pPr>
              <w:spacing w:after="0" w:line="240" w:lineRule="auto"/>
              <w:rPr>
                <w:rFonts w:ascii="Times New Roman" w:hAnsi="Times New Roman" w:eastAsia="Times New Roman" w:cs="Times New Roman"/>
                <w:b/>
                <w:sz w:val="24"/>
                <w:szCs w:val="24"/>
                <w:lang w:eastAsia="ru-RU"/>
              </w:rPr>
            </w:pPr>
          </w:p>
          <w:p w14:paraId="59C7C747">
            <w:pPr>
              <w:spacing w:after="0" w:line="240" w:lineRule="auto"/>
              <w:rPr>
                <w:rFonts w:ascii="Times New Roman" w:hAnsi="Times New Roman" w:eastAsia="Times New Roman" w:cs="Times New Roman"/>
                <w:b/>
                <w:sz w:val="24"/>
                <w:szCs w:val="24"/>
                <w:lang w:eastAsia="ru-RU"/>
              </w:rPr>
            </w:pPr>
          </w:p>
          <w:p w14:paraId="75BBB206">
            <w:pPr>
              <w:spacing w:after="0" w:line="240" w:lineRule="auto"/>
              <w:rPr>
                <w:rFonts w:ascii="Times New Roman" w:hAnsi="Times New Roman" w:eastAsia="Times New Roman" w:cs="Times New Roman"/>
                <w:b/>
                <w:sz w:val="24"/>
                <w:szCs w:val="24"/>
                <w:lang w:eastAsia="ru-RU"/>
              </w:rPr>
            </w:pPr>
          </w:p>
          <w:p w14:paraId="69AB96D6">
            <w:pPr>
              <w:spacing w:after="0" w:line="240" w:lineRule="auto"/>
              <w:rPr>
                <w:rFonts w:ascii="Times New Roman" w:hAnsi="Times New Roman" w:eastAsia="Times New Roman" w:cs="Times New Roman"/>
                <w:b/>
                <w:sz w:val="24"/>
                <w:szCs w:val="24"/>
                <w:lang w:eastAsia="ru-RU"/>
              </w:rPr>
            </w:pPr>
          </w:p>
          <w:p w14:paraId="0C777F70">
            <w:pPr>
              <w:spacing w:after="0" w:line="240" w:lineRule="auto"/>
              <w:rPr>
                <w:rFonts w:ascii="Times New Roman" w:hAnsi="Times New Roman" w:eastAsia="Times New Roman" w:cs="Times New Roman"/>
                <w:b/>
                <w:sz w:val="24"/>
                <w:szCs w:val="24"/>
                <w:lang w:eastAsia="ru-RU"/>
              </w:rPr>
            </w:pPr>
          </w:p>
          <w:p w14:paraId="25D7414E">
            <w:pPr>
              <w:spacing w:after="0" w:line="240" w:lineRule="auto"/>
              <w:rPr>
                <w:rFonts w:ascii="Times New Roman" w:hAnsi="Times New Roman" w:eastAsia="Times New Roman" w:cs="Times New Roman"/>
                <w:b/>
                <w:sz w:val="24"/>
                <w:szCs w:val="24"/>
                <w:lang w:eastAsia="ru-RU"/>
              </w:rPr>
            </w:pPr>
          </w:p>
          <w:p w14:paraId="3468E6F0">
            <w:pPr>
              <w:spacing w:after="0" w:line="240" w:lineRule="auto"/>
              <w:rPr>
                <w:rFonts w:ascii="Times New Roman" w:hAnsi="Times New Roman" w:eastAsia="Times New Roman" w:cs="Times New Roman"/>
                <w:b/>
                <w:sz w:val="24"/>
                <w:szCs w:val="24"/>
                <w:lang w:eastAsia="ru-RU"/>
              </w:rPr>
            </w:pPr>
          </w:p>
          <w:p w14:paraId="0DE4DF76">
            <w:pPr>
              <w:spacing w:after="0" w:line="240" w:lineRule="auto"/>
              <w:rPr>
                <w:rFonts w:ascii="Times New Roman" w:hAnsi="Times New Roman" w:eastAsia="Times New Roman" w:cs="Times New Roman"/>
                <w:b/>
                <w:sz w:val="24"/>
                <w:szCs w:val="24"/>
                <w:lang w:eastAsia="ru-RU"/>
              </w:rPr>
            </w:pPr>
          </w:p>
          <w:p w14:paraId="65C77311">
            <w:pPr>
              <w:spacing w:after="0" w:line="240" w:lineRule="auto"/>
              <w:rPr>
                <w:rFonts w:ascii="Times New Roman" w:hAnsi="Times New Roman" w:eastAsia="Times New Roman" w:cs="Times New Roman"/>
                <w:b/>
                <w:sz w:val="24"/>
                <w:szCs w:val="24"/>
                <w:lang w:eastAsia="ru-RU"/>
              </w:rPr>
            </w:pPr>
          </w:p>
          <w:p w14:paraId="460253E1">
            <w:pPr>
              <w:spacing w:after="0" w:line="240" w:lineRule="auto"/>
              <w:rPr>
                <w:rFonts w:ascii="Times New Roman" w:hAnsi="Times New Roman" w:eastAsia="Times New Roman" w:cs="Times New Roman"/>
                <w:b/>
                <w:sz w:val="24"/>
                <w:szCs w:val="24"/>
                <w:lang w:eastAsia="ru-RU"/>
              </w:rPr>
            </w:pPr>
          </w:p>
          <w:p w14:paraId="16443BF6">
            <w:pPr>
              <w:spacing w:after="0" w:line="240" w:lineRule="auto"/>
              <w:rPr>
                <w:rFonts w:ascii="Times New Roman" w:hAnsi="Times New Roman" w:eastAsia="Times New Roman" w:cs="Times New Roman"/>
                <w:b/>
                <w:sz w:val="24"/>
                <w:szCs w:val="24"/>
                <w:lang w:eastAsia="ru-RU"/>
              </w:rPr>
            </w:pPr>
          </w:p>
          <w:p w14:paraId="2D90761F">
            <w:pPr>
              <w:spacing w:after="0" w:line="240" w:lineRule="auto"/>
              <w:rPr>
                <w:rFonts w:ascii="Times New Roman" w:hAnsi="Times New Roman" w:eastAsia="Times New Roman" w:cs="Times New Roman"/>
                <w:b/>
                <w:sz w:val="24"/>
                <w:szCs w:val="24"/>
                <w:lang w:eastAsia="ru-RU"/>
              </w:rPr>
            </w:pPr>
          </w:p>
          <w:p w14:paraId="7EC36522">
            <w:pPr>
              <w:spacing w:after="0" w:line="240" w:lineRule="auto"/>
              <w:rPr>
                <w:rFonts w:ascii="Times New Roman" w:hAnsi="Times New Roman" w:eastAsia="Times New Roman" w:cs="Times New Roman"/>
                <w:b/>
                <w:sz w:val="24"/>
                <w:szCs w:val="24"/>
                <w:lang w:eastAsia="ru-RU"/>
              </w:rPr>
            </w:pPr>
          </w:p>
          <w:p w14:paraId="1403868F">
            <w:pPr>
              <w:spacing w:after="0" w:line="240" w:lineRule="auto"/>
              <w:rPr>
                <w:rFonts w:ascii="Times New Roman" w:hAnsi="Times New Roman" w:eastAsia="Times New Roman" w:cs="Times New Roman"/>
                <w:b/>
                <w:sz w:val="24"/>
                <w:szCs w:val="24"/>
                <w:lang w:eastAsia="ru-RU"/>
              </w:rPr>
            </w:pPr>
          </w:p>
          <w:p w14:paraId="259E1896">
            <w:pPr>
              <w:spacing w:after="0" w:line="240" w:lineRule="auto"/>
              <w:rPr>
                <w:rFonts w:ascii="Times New Roman" w:hAnsi="Times New Roman" w:eastAsia="Times New Roman" w:cs="Times New Roman"/>
                <w:b/>
                <w:sz w:val="24"/>
                <w:szCs w:val="24"/>
                <w:lang w:eastAsia="ru-RU"/>
              </w:rPr>
            </w:pPr>
          </w:p>
          <w:p w14:paraId="25734D68">
            <w:pPr>
              <w:spacing w:after="0" w:line="240" w:lineRule="auto"/>
              <w:rPr>
                <w:rFonts w:ascii="Times New Roman" w:hAnsi="Times New Roman" w:eastAsia="Times New Roman" w:cs="Times New Roman"/>
                <w:b/>
                <w:sz w:val="24"/>
                <w:szCs w:val="24"/>
                <w:lang w:eastAsia="ru-RU"/>
              </w:rPr>
            </w:pPr>
          </w:p>
          <w:p w14:paraId="72C9D90F">
            <w:pPr>
              <w:spacing w:after="0" w:line="240" w:lineRule="auto"/>
              <w:rPr>
                <w:rFonts w:ascii="Times New Roman" w:hAnsi="Times New Roman" w:eastAsia="Times New Roman" w:cs="Times New Roman"/>
                <w:b/>
                <w:sz w:val="24"/>
                <w:szCs w:val="24"/>
                <w:lang w:eastAsia="ru-RU"/>
              </w:rPr>
            </w:pPr>
          </w:p>
          <w:p w14:paraId="67655371">
            <w:pPr>
              <w:spacing w:after="0" w:line="240" w:lineRule="auto"/>
              <w:rPr>
                <w:rFonts w:ascii="Times New Roman" w:hAnsi="Times New Roman" w:eastAsia="Times New Roman" w:cs="Times New Roman"/>
                <w:b/>
                <w:sz w:val="24"/>
                <w:szCs w:val="24"/>
                <w:lang w:eastAsia="ru-RU"/>
              </w:rPr>
            </w:pPr>
          </w:p>
          <w:p w14:paraId="70EB554F">
            <w:pPr>
              <w:spacing w:after="0" w:line="240" w:lineRule="auto"/>
              <w:rPr>
                <w:rFonts w:ascii="Times New Roman" w:hAnsi="Times New Roman" w:eastAsia="Times New Roman" w:cs="Times New Roman"/>
                <w:b/>
                <w:sz w:val="24"/>
                <w:szCs w:val="24"/>
                <w:lang w:eastAsia="ru-RU"/>
              </w:rPr>
            </w:pPr>
          </w:p>
          <w:p w14:paraId="404EE692">
            <w:pPr>
              <w:spacing w:after="0" w:line="240" w:lineRule="auto"/>
              <w:rPr>
                <w:rFonts w:ascii="Times New Roman" w:hAnsi="Times New Roman" w:eastAsia="Times New Roman" w:cs="Times New Roman"/>
                <w:b/>
                <w:sz w:val="24"/>
                <w:szCs w:val="24"/>
                <w:lang w:eastAsia="ru-RU"/>
              </w:rPr>
            </w:pPr>
          </w:p>
          <w:p w14:paraId="692A8F6D">
            <w:pPr>
              <w:spacing w:after="0" w:line="240" w:lineRule="auto"/>
              <w:rPr>
                <w:rFonts w:ascii="Times New Roman" w:hAnsi="Times New Roman" w:eastAsia="Times New Roman" w:cs="Times New Roman"/>
                <w:b/>
                <w:sz w:val="24"/>
                <w:szCs w:val="24"/>
                <w:lang w:eastAsia="ru-RU"/>
              </w:rPr>
            </w:pPr>
          </w:p>
          <w:p w14:paraId="25B51661">
            <w:pPr>
              <w:spacing w:after="0" w:line="240" w:lineRule="auto"/>
              <w:rPr>
                <w:rFonts w:ascii="Times New Roman" w:hAnsi="Times New Roman" w:eastAsia="Times New Roman" w:cs="Times New Roman"/>
                <w:b/>
                <w:sz w:val="24"/>
                <w:szCs w:val="24"/>
                <w:lang w:eastAsia="ru-RU"/>
              </w:rPr>
            </w:pPr>
          </w:p>
          <w:p w14:paraId="29A3A9FE">
            <w:pPr>
              <w:spacing w:after="0" w:line="240" w:lineRule="auto"/>
              <w:rPr>
                <w:rFonts w:ascii="Times New Roman" w:hAnsi="Times New Roman" w:eastAsia="Times New Roman" w:cs="Times New Roman"/>
                <w:b/>
                <w:sz w:val="24"/>
                <w:szCs w:val="24"/>
                <w:lang w:eastAsia="ru-RU"/>
              </w:rPr>
            </w:pPr>
          </w:p>
          <w:p w14:paraId="51E0C336">
            <w:pPr>
              <w:spacing w:after="0" w:line="240" w:lineRule="auto"/>
              <w:rPr>
                <w:rFonts w:ascii="Times New Roman" w:hAnsi="Times New Roman" w:eastAsia="Times New Roman" w:cs="Times New Roman"/>
                <w:b/>
                <w:sz w:val="24"/>
                <w:szCs w:val="24"/>
                <w:lang w:eastAsia="ru-RU"/>
              </w:rPr>
            </w:pPr>
          </w:p>
          <w:p w14:paraId="7450304E">
            <w:pPr>
              <w:spacing w:after="0" w:line="240" w:lineRule="auto"/>
              <w:rPr>
                <w:rFonts w:ascii="Times New Roman" w:hAnsi="Times New Roman" w:eastAsia="Times New Roman" w:cs="Times New Roman"/>
                <w:b/>
                <w:sz w:val="24"/>
                <w:szCs w:val="24"/>
                <w:lang w:eastAsia="ru-RU"/>
              </w:rPr>
            </w:pPr>
          </w:p>
          <w:p w14:paraId="601484D2">
            <w:pPr>
              <w:spacing w:after="0" w:line="240" w:lineRule="auto"/>
              <w:rPr>
                <w:rFonts w:ascii="Times New Roman" w:hAnsi="Times New Roman" w:eastAsia="Times New Roman" w:cs="Times New Roman"/>
                <w:b/>
                <w:sz w:val="24"/>
                <w:szCs w:val="24"/>
                <w:lang w:eastAsia="ru-RU"/>
              </w:rPr>
            </w:pPr>
          </w:p>
          <w:p w14:paraId="0CB1C461">
            <w:pPr>
              <w:spacing w:after="0" w:line="240" w:lineRule="auto"/>
              <w:rPr>
                <w:rFonts w:ascii="Times New Roman" w:hAnsi="Times New Roman" w:eastAsia="Times New Roman" w:cs="Times New Roman"/>
                <w:b/>
                <w:sz w:val="24"/>
                <w:szCs w:val="24"/>
                <w:lang w:eastAsia="ru-RU"/>
              </w:rPr>
            </w:pPr>
          </w:p>
          <w:p w14:paraId="70AA4412">
            <w:pPr>
              <w:spacing w:after="0" w:line="240" w:lineRule="auto"/>
              <w:rPr>
                <w:rFonts w:ascii="Times New Roman" w:hAnsi="Times New Roman" w:eastAsia="Times New Roman" w:cs="Times New Roman"/>
                <w:b/>
                <w:sz w:val="24"/>
                <w:szCs w:val="24"/>
                <w:lang w:eastAsia="ru-RU"/>
              </w:rPr>
            </w:pPr>
          </w:p>
          <w:p w14:paraId="7CED980C">
            <w:pPr>
              <w:spacing w:after="0" w:line="240" w:lineRule="auto"/>
              <w:rPr>
                <w:rFonts w:ascii="Times New Roman" w:hAnsi="Times New Roman" w:eastAsia="Times New Roman" w:cs="Times New Roman"/>
                <w:b/>
                <w:sz w:val="24"/>
                <w:szCs w:val="24"/>
                <w:lang w:eastAsia="ru-RU"/>
              </w:rPr>
            </w:pPr>
          </w:p>
          <w:p w14:paraId="0DFE360C">
            <w:pPr>
              <w:spacing w:after="0" w:line="240" w:lineRule="auto"/>
              <w:rPr>
                <w:rFonts w:ascii="Times New Roman" w:hAnsi="Times New Roman" w:eastAsia="Times New Roman" w:cs="Times New Roman"/>
                <w:b/>
                <w:sz w:val="24"/>
                <w:szCs w:val="24"/>
                <w:lang w:eastAsia="ru-RU"/>
              </w:rPr>
            </w:pPr>
          </w:p>
          <w:p w14:paraId="1AE09257">
            <w:pPr>
              <w:spacing w:after="0" w:line="240" w:lineRule="auto"/>
              <w:rPr>
                <w:rFonts w:ascii="Times New Roman" w:hAnsi="Times New Roman" w:eastAsia="Times New Roman" w:cs="Times New Roman"/>
                <w:b/>
                <w:sz w:val="24"/>
                <w:szCs w:val="24"/>
                <w:lang w:eastAsia="ru-RU"/>
              </w:rPr>
            </w:pPr>
          </w:p>
          <w:p w14:paraId="53BED783">
            <w:pPr>
              <w:spacing w:after="0" w:line="240" w:lineRule="auto"/>
              <w:rPr>
                <w:rFonts w:ascii="Times New Roman" w:hAnsi="Times New Roman" w:eastAsia="Times New Roman" w:cs="Times New Roman"/>
                <w:b/>
                <w:sz w:val="24"/>
                <w:szCs w:val="24"/>
                <w:lang w:eastAsia="ru-RU"/>
              </w:rPr>
            </w:pPr>
          </w:p>
          <w:p w14:paraId="14A0AAC6">
            <w:pPr>
              <w:spacing w:after="0" w:line="240" w:lineRule="auto"/>
              <w:rPr>
                <w:rFonts w:ascii="Times New Roman" w:hAnsi="Times New Roman" w:eastAsia="Times New Roman" w:cs="Times New Roman"/>
                <w:b/>
                <w:sz w:val="24"/>
                <w:szCs w:val="24"/>
                <w:lang w:eastAsia="ru-RU"/>
              </w:rPr>
            </w:pPr>
          </w:p>
          <w:p w14:paraId="6C854F1E">
            <w:pPr>
              <w:spacing w:after="0" w:line="240" w:lineRule="auto"/>
              <w:rPr>
                <w:rFonts w:ascii="Times New Roman" w:hAnsi="Times New Roman" w:eastAsia="Times New Roman" w:cs="Times New Roman"/>
                <w:b/>
                <w:sz w:val="24"/>
                <w:szCs w:val="24"/>
                <w:lang w:eastAsia="ru-RU"/>
              </w:rPr>
            </w:pPr>
          </w:p>
          <w:p w14:paraId="40AF2A59">
            <w:pPr>
              <w:spacing w:after="0" w:line="240" w:lineRule="auto"/>
              <w:rPr>
                <w:rFonts w:ascii="Times New Roman" w:hAnsi="Times New Roman" w:eastAsia="Times New Roman" w:cs="Times New Roman"/>
                <w:b/>
                <w:sz w:val="24"/>
                <w:szCs w:val="24"/>
                <w:lang w:eastAsia="ru-RU"/>
              </w:rPr>
            </w:pPr>
          </w:p>
          <w:p w14:paraId="65685C2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w:t>
            </w:r>
          </w:p>
          <w:p w14:paraId="63B8AE80">
            <w:pPr>
              <w:spacing w:after="0" w:line="240" w:lineRule="auto"/>
              <w:rPr>
                <w:rFonts w:ascii="Times New Roman" w:hAnsi="Times New Roman" w:eastAsia="Times New Roman" w:cs="Times New Roman"/>
                <w:b/>
                <w:sz w:val="24"/>
                <w:szCs w:val="24"/>
                <w:lang w:eastAsia="ru-RU"/>
              </w:rPr>
            </w:pPr>
          </w:p>
          <w:p w14:paraId="628E3432">
            <w:pPr>
              <w:spacing w:after="0" w:line="240" w:lineRule="auto"/>
              <w:rPr>
                <w:rFonts w:ascii="Times New Roman" w:hAnsi="Times New Roman" w:eastAsia="Times New Roman" w:cs="Times New Roman"/>
                <w:b/>
                <w:sz w:val="24"/>
                <w:szCs w:val="24"/>
                <w:lang w:eastAsia="ru-RU"/>
              </w:rPr>
            </w:pPr>
          </w:p>
          <w:p w14:paraId="46EF1C81">
            <w:pPr>
              <w:spacing w:after="0" w:line="240" w:lineRule="auto"/>
              <w:rPr>
                <w:rFonts w:ascii="Times New Roman" w:hAnsi="Times New Roman" w:eastAsia="Times New Roman" w:cs="Times New Roman"/>
                <w:b/>
                <w:sz w:val="24"/>
                <w:szCs w:val="24"/>
                <w:lang w:eastAsia="ru-RU"/>
              </w:rPr>
            </w:pPr>
          </w:p>
          <w:p w14:paraId="7845DF13">
            <w:pPr>
              <w:spacing w:after="0" w:line="240" w:lineRule="auto"/>
              <w:rPr>
                <w:rFonts w:ascii="Times New Roman" w:hAnsi="Times New Roman" w:eastAsia="Times New Roman" w:cs="Times New Roman"/>
                <w:b/>
                <w:sz w:val="24"/>
                <w:szCs w:val="24"/>
                <w:lang w:eastAsia="ru-RU"/>
              </w:rPr>
            </w:pPr>
          </w:p>
          <w:p w14:paraId="203F5F3F">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6477E1F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Реализация прав детей на получение общего образования</w:t>
            </w:r>
          </w:p>
        </w:tc>
        <w:tc>
          <w:tcPr>
            <w:tcW w:w="4679" w:type="dxa"/>
          </w:tcPr>
          <w:p w14:paraId="3F69E5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Обеспеченность программами и учебниками.</w:t>
            </w:r>
            <w:r>
              <w:rPr>
                <w:rFonts w:ascii="Times New Roman" w:hAnsi="Times New Roman" w:eastAsia="Times New Roman" w:cs="Times New Roman"/>
                <w:sz w:val="24"/>
                <w:szCs w:val="24"/>
                <w:lang w:eastAsia="ru-RU"/>
              </w:rPr>
              <w:t xml:space="preserve"> Анализ обеспечения учебниками, программами, выявление проблем.</w:t>
            </w:r>
          </w:p>
        </w:tc>
        <w:tc>
          <w:tcPr>
            <w:tcW w:w="2693" w:type="dxa"/>
          </w:tcPr>
          <w:p w14:paraId="1D2A27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 директора по УВР </w:t>
            </w:r>
          </w:p>
          <w:p w14:paraId="1FCA8A37">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Аппельбаум</w:t>
            </w:r>
            <w:r>
              <w:rPr>
                <w:rFonts w:hint="default" w:ascii="Times New Roman" w:hAnsi="Times New Roman" w:eastAsia="Times New Roman" w:cs="Times New Roman"/>
                <w:sz w:val="24"/>
                <w:szCs w:val="24"/>
                <w:lang w:val="en-US" w:eastAsia="ru-RU"/>
              </w:rPr>
              <w:t xml:space="preserve"> В.Н.</w:t>
            </w:r>
          </w:p>
          <w:p w14:paraId="01019B4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МО</w:t>
            </w:r>
          </w:p>
          <w:p w14:paraId="4214334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Библиотекарь</w:t>
            </w:r>
          </w:p>
          <w:p w14:paraId="4EBB95E0">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Байназаров</w:t>
            </w:r>
            <w:r>
              <w:rPr>
                <w:rFonts w:hint="default" w:ascii="Times New Roman" w:hAnsi="Times New Roman" w:eastAsia="Times New Roman" w:cs="Times New Roman"/>
                <w:sz w:val="24"/>
                <w:szCs w:val="24"/>
                <w:lang w:val="en-US" w:eastAsia="ru-RU"/>
              </w:rPr>
              <w:t xml:space="preserve"> А.Ш.</w:t>
            </w:r>
          </w:p>
          <w:p w14:paraId="50854877">
            <w:pPr>
              <w:spacing w:after="0" w:line="240" w:lineRule="auto"/>
              <w:rPr>
                <w:rFonts w:ascii="Times New Roman" w:hAnsi="Times New Roman" w:eastAsia="Times New Roman" w:cs="Times New Roman"/>
                <w:sz w:val="24"/>
                <w:szCs w:val="24"/>
                <w:lang w:eastAsia="ru-RU"/>
              </w:rPr>
            </w:pPr>
          </w:p>
        </w:tc>
        <w:tc>
          <w:tcPr>
            <w:tcW w:w="3145" w:type="dxa"/>
          </w:tcPr>
          <w:p w14:paraId="560D097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на ШМО и МС.</w:t>
            </w:r>
          </w:p>
        </w:tc>
      </w:tr>
      <w:tr w14:paraId="689E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1703FB42">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43CA5ACC">
            <w:pPr>
              <w:spacing w:after="0" w:line="240" w:lineRule="auto"/>
              <w:jc w:val="both"/>
              <w:rPr>
                <w:rFonts w:ascii="Times New Roman" w:hAnsi="Times New Roman" w:eastAsia="Times New Roman" w:cs="Times New Roman"/>
                <w:sz w:val="24"/>
                <w:szCs w:val="24"/>
                <w:lang w:eastAsia="ru-RU"/>
              </w:rPr>
            </w:pPr>
          </w:p>
        </w:tc>
        <w:tc>
          <w:tcPr>
            <w:tcW w:w="4679" w:type="dxa"/>
          </w:tcPr>
          <w:p w14:paraId="6349BDFD">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Организация образовательного процесса школьников с ограниченными возможностями здоровья</w:t>
            </w:r>
          </w:p>
        </w:tc>
        <w:tc>
          <w:tcPr>
            <w:tcW w:w="2693" w:type="dxa"/>
          </w:tcPr>
          <w:p w14:paraId="5526D82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УВР</w:t>
            </w:r>
          </w:p>
          <w:p w14:paraId="1605B13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Аппельбаум</w:t>
            </w:r>
            <w:r>
              <w:rPr>
                <w:rFonts w:hint="default" w:ascii="Times New Roman" w:hAnsi="Times New Roman" w:eastAsia="Times New Roman" w:cs="Times New Roman"/>
                <w:sz w:val="24"/>
                <w:szCs w:val="24"/>
                <w:lang w:val="en-US" w:eastAsia="ru-RU"/>
              </w:rPr>
              <w:t xml:space="preserve"> В.Н.</w:t>
            </w:r>
            <w:r>
              <w:rPr>
                <w:rFonts w:ascii="Times New Roman" w:hAnsi="Times New Roman" w:eastAsia="Times New Roman" w:cs="Times New Roman"/>
                <w:sz w:val="24"/>
                <w:szCs w:val="24"/>
                <w:lang w:eastAsia="ru-RU"/>
              </w:rPr>
              <w:t xml:space="preserve"> </w:t>
            </w:r>
          </w:p>
          <w:p w14:paraId="327ED677">
            <w:pPr>
              <w:spacing w:after="0" w:line="240" w:lineRule="auto"/>
              <w:jc w:val="both"/>
              <w:rPr>
                <w:rFonts w:ascii="Times New Roman" w:hAnsi="Times New Roman" w:eastAsia="Times New Roman" w:cs="Times New Roman"/>
                <w:sz w:val="24"/>
                <w:szCs w:val="24"/>
                <w:lang w:eastAsia="ru-RU"/>
              </w:rPr>
            </w:pPr>
          </w:p>
        </w:tc>
        <w:tc>
          <w:tcPr>
            <w:tcW w:w="3145" w:type="dxa"/>
          </w:tcPr>
          <w:p w14:paraId="79D0999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Административная планёрка</w:t>
            </w:r>
          </w:p>
          <w:p w14:paraId="611EA45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«Оценка организации образовательного процесса школьников с ограниченными возможностями здоровья»</w:t>
            </w:r>
          </w:p>
        </w:tc>
      </w:tr>
      <w:tr w14:paraId="1FD9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5" w:hRule="atLeast"/>
        </w:trPr>
        <w:tc>
          <w:tcPr>
            <w:tcW w:w="1526" w:type="dxa"/>
            <w:vMerge w:val="continue"/>
          </w:tcPr>
          <w:p w14:paraId="3D1ABE0E">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29CFF0C6">
            <w:pPr>
              <w:spacing w:after="0" w:line="240" w:lineRule="auto"/>
              <w:jc w:val="both"/>
              <w:rPr>
                <w:rFonts w:ascii="Times New Roman" w:hAnsi="Times New Roman" w:eastAsia="Times New Roman" w:cs="Times New Roman"/>
                <w:sz w:val="24"/>
                <w:szCs w:val="24"/>
                <w:lang w:eastAsia="ru-RU"/>
              </w:rPr>
            </w:pPr>
          </w:p>
        </w:tc>
        <w:tc>
          <w:tcPr>
            <w:tcW w:w="4679" w:type="dxa"/>
          </w:tcPr>
          <w:p w14:paraId="2CFCFF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Проверка данных, необходимых для отчёта ОО-1.</w:t>
            </w:r>
            <w:r>
              <w:rPr>
                <w:rFonts w:ascii="Times New Roman" w:hAnsi="Times New Roman" w:eastAsia="Times New Roman" w:cs="Times New Roman"/>
                <w:sz w:val="24"/>
                <w:szCs w:val="24"/>
                <w:lang w:eastAsia="ru-RU"/>
              </w:rPr>
              <w:t xml:space="preserve"> Контроль достоверности данных к отчёту ОО-1</w:t>
            </w:r>
          </w:p>
        </w:tc>
        <w:tc>
          <w:tcPr>
            <w:tcW w:w="2693" w:type="dxa"/>
          </w:tcPr>
          <w:p w14:paraId="772DA10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Заместители директора по УВР</w:t>
            </w:r>
          </w:p>
          <w:p w14:paraId="269924AC">
            <w:pPr>
              <w:spacing w:after="0" w:line="240" w:lineRule="auto"/>
              <w:jc w:val="both"/>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 xml:space="preserve"> Аппельбаум</w:t>
            </w:r>
            <w:r>
              <w:rPr>
                <w:rFonts w:hint="default" w:ascii="Times New Roman" w:hAnsi="Times New Roman" w:eastAsia="Times New Roman" w:cs="Times New Roman"/>
                <w:sz w:val="24"/>
                <w:szCs w:val="24"/>
                <w:lang w:val="en-US" w:eastAsia="ru-RU"/>
              </w:rPr>
              <w:t xml:space="preserve"> В.Н.</w:t>
            </w:r>
          </w:p>
          <w:p w14:paraId="0E9C099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Библиотекарь </w:t>
            </w:r>
          </w:p>
          <w:p w14:paraId="25B4951C">
            <w:pPr>
              <w:spacing w:after="0" w:line="240" w:lineRule="auto"/>
              <w:jc w:val="both"/>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Байназаров</w:t>
            </w:r>
            <w:r>
              <w:rPr>
                <w:rFonts w:hint="default" w:ascii="Times New Roman" w:hAnsi="Times New Roman" w:eastAsia="Times New Roman" w:cs="Times New Roman"/>
                <w:sz w:val="24"/>
                <w:szCs w:val="24"/>
                <w:lang w:val="en-US" w:eastAsia="ru-RU"/>
              </w:rPr>
              <w:t xml:space="preserve"> А.Ш.</w:t>
            </w:r>
          </w:p>
        </w:tc>
        <w:tc>
          <w:tcPr>
            <w:tcW w:w="3145" w:type="dxa"/>
          </w:tcPr>
          <w:p w14:paraId="1419C4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Отчёт. </w:t>
            </w:r>
          </w:p>
          <w:p w14:paraId="6309C45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Статистические данные.</w:t>
            </w:r>
          </w:p>
        </w:tc>
      </w:tr>
      <w:tr w14:paraId="094C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526" w:type="dxa"/>
            <w:vMerge w:val="continue"/>
          </w:tcPr>
          <w:p w14:paraId="709EA5D2">
            <w:pPr>
              <w:spacing w:after="0" w:line="240" w:lineRule="auto"/>
              <w:rPr>
                <w:rFonts w:ascii="Times New Roman" w:hAnsi="Times New Roman" w:eastAsia="Times New Roman" w:cs="Times New Roman"/>
                <w:b/>
                <w:sz w:val="24"/>
                <w:szCs w:val="24"/>
                <w:lang w:eastAsia="ru-RU"/>
              </w:rPr>
            </w:pPr>
          </w:p>
        </w:tc>
        <w:tc>
          <w:tcPr>
            <w:tcW w:w="3119" w:type="dxa"/>
          </w:tcPr>
          <w:p w14:paraId="3BC974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сохранением здоровья обучающихся</w:t>
            </w:r>
          </w:p>
        </w:tc>
        <w:tc>
          <w:tcPr>
            <w:tcW w:w="4679" w:type="dxa"/>
          </w:tcPr>
          <w:p w14:paraId="2DE4E9E5">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Соблюдение санитарных правил в кабинетах. </w:t>
            </w:r>
          </w:p>
        </w:tc>
        <w:tc>
          <w:tcPr>
            <w:tcW w:w="2693" w:type="dxa"/>
          </w:tcPr>
          <w:p w14:paraId="0CB52B2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Администрация</w:t>
            </w:r>
          </w:p>
        </w:tc>
        <w:tc>
          <w:tcPr>
            <w:tcW w:w="3145" w:type="dxa"/>
          </w:tcPr>
          <w:p w14:paraId="046366A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директоре школы</w:t>
            </w:r>
          </w:p>
        </w:tc>
      </w:tr>
      <w:tr w14:paraId="3E4B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1526" w:type="dxa"/>
            <w:vMerge w:val="continue"/>
          </w:tcPr>
          <w:p w14:paraId="77421E3E">
            <w:pPr>
              <w:spacing w:after="0" w:line="240" w:lineRule="auto"/>
              <w:rPr>
                <w:rFonts w:ascii="Times New Roman" w:hAnsi="Times New Roman" w:eastAsia="Times New Roman" w:cs="Times New Roman"/>
                <w:b/>
                <w:sz w:val="24"/>
                <w:szCs w:val="24"/>
                <w:lang w:eastAsia="ru-RU"/>
              </w:rPr>
            </w:pPr>
          </w:p>
        </w:tc>
        <w:tc>
          <w:tcPr>
            <w:tcW w:w="3119" w:type="dxa"/>
          </w:tcPr>
          <w:p w14:paraId="69C0F945">
            <w:pPr>
              <w:spacing w:after="0" w:line="240" w:lineRule="auto"/>
              <w:rPr>
                <w:rFonts w:ascii="Times New Roman" w:hAnsi="Times New Roman" w:eastAsia="Times New Roman" w:cs="Times New Roman"/>
                <w:sz w:val="24"/>
                <w:szCs w:val="24"/>
                <w:lang w:eastAsia="ru-RU"/>
              </w:rPr>
            </w:pPr>
          </w:p>
        </w:tc>
        <w:tc>
          <w:tcPr>
            <w:tcW w:w="4679" w:type="dxa"/>
          </w:tcPr>
          <w:p w14:paraId="07D2A308">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Профилактика заболеваний короновирусной инфекции. Проверка на наличие и качество взаимодействия классных руководителей с родителями, обучающимися, наличие всеобуча родителей, индивидуальной работы .</w:t>
            </w:r>
          </w:p>
        </w:tc>
        <w:tc>
          <w:tcPr>
            <w:tcW w:w="2693" w:type="dxa"/>
          </w:tcPr>
          <w:p w14:paraId="20F5B14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ВР</w:t>
            </w:r>
          </w:p>
          <w:p w14:paraId="35F4E4F8">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Аппельбаум</w:t>
            </w:r>
            <w:r>
              <w:rPr>
                <w:rFonts w:hint="default" w:ascii="Times New Roman" w:hAnsi="Times New Roman" w:eastAsia="Times New Roman" w:cs="Times New Roman"/>
                <w:sz w:val="24"/>
                <w:szCs w:val="24"/>
                <w:lang w:val="en-US" w:eastAsia="ru-RU"/>
              </w:rPr>
              <w:t xml:space="preserve"> В.Н.</w:t>
            </w:r>
          </w:p>
        </w:tc>
        <w:tc>
          <w:tcPr>
            <w:tcW w:w="3145" w:type="dxa"/>
          </w:tcPr>
          <w:p w14:paraId="480AA7A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Собеседование</w:t>
            </w:r>
          </w:p>
        </w:tc>
      </w:tr>
      <w:tr w14:paraId="5B27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tcPr>
          <w:p w14:paraId="7F0A18B7">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171D23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Контроль состояния преподавания учебных предметов и выполнения обязательного минимума содержания общего образования.</w:t>
            </w:r>
          </w:p>
        </w:tc>
        <w:tc>
          <w:tcPr>
            <w:tcW w:w="4679" w:type="dxa"/>
          </w:tcPr>
          <w:p w14:paraId="1BD44221">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Мониторинг результатов качества знаний обучающихся 2023-2024 учебного года</w:t>
            </w:r>
          </w:p>
        </w:tc>
        <w:tc>
          <w:tcPr>
            <w:tcW w:w="2693" w:type="dxa"/>
          </w:tcPr>
          <w:p w14:paraId="5358614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Зам. директора по УВР </w:t>
            </w:r>
          </w:p>
          <w:p w14:paraId="2D499163">
            <w:pPr>
              <w:spacing w:after="0" w:line="240" w:lineRule="auto"/>
              <w:jc w:val="both"/>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Аппельбаум</w:t>
            </w:r>
            <w:r>
              <w:rPr>
                <w:rFonts w:hint="default" w:ascii="Times New Roman" w:hAnsi="Times New Roman" w:eastAsia="Times New Roman" w:cs="Times New Roman"/>
                <w:sz w:val="24"/>
                <w:szCs w:val="24"/>
                <w:lang w:val="en-US" w:eastAsia="ru-RU"/>
              </w:rPr>
              <w:t xml:space="preserve"> В.Н.</w:t>
            </w:r>
          </w:p>
        </w:tc>
        <w:tc>
          <w:tcPr>
            <w:tcW w:w="3145" w:type="dxa"/>
          </w:tcPr>
          <w:p w14:paraId="7FE57BA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7E08A7B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Графики, таблицы, диаграммы</w:t>
            </w:r>
          </w:p>
        </w:tc>
      </w:tr>
      <w:tr w14:paraId="18AE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tcPr>
          <w:p w14:paraId="094591C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685EFB5">
            <w:pPr>
              <w:spacing w:after="0" w:line="240" w:lineRule="auto"/>
              <w:rPr>
                <w:rFonts w:ascii="Times New Roman" w:hAnsi="Times New Roman" w:eastAsia="Times New Roman" w:cs="Times New Roman"/>
                <w:sz w:val="24"/>
                <w:szCs w:val="24"/>
                <w:lang w:eastAsia="ru-RU"/>
              </w:rPr>
            </w:pPr>
          </w:p>
        </w:tc>
        <w:tc>
          <w:tcPr>
            <w:tcW w:w="4679" w:type="dxa"/>
          </w:tcPr>
          <w:p w14:paraId="24F37B2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Анализ результатов  ЕГЭ за прошлый год.</w:t>
            </w:r>
            <w:r>
              <w:rPr>
                <w:rFonts w:ascii="Times New Roman" w:hAnsi="Times New Roman" w:eastAsia="Times New Roman" w:cs="Times New Roman"/>
                <w:sz w:val="24"/>
                <w:szCs w:val="24"/>
                <w:lang w:eastAsia="ru-RU"/>
              </w:rPr>
              <w:t xml:space="preserve"> Выявление уровня подготовки обучающихся, освоивших образовательные программы основного и среднего общего образования.</w:t>
            </w:r>
          </w:p>
        </w:tc>
        <w:tc>
          <w:tcPr>
            <w:tcW w:w="2693" w:type="dxa"/>
          </w:tcPr>
          <w:p w14:paraId="20F6D1B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 директора по УВР </w:t>
            </w:r>
          </w:p>
          <w:p w14:paraId="77CC26FD">
            <w:pPr>
              <w:spacing w:after="200" w:line="276" w:lineRule="auto"/>
              <w:rPr>
                <w:rFonts w:hint="default" w:ascii="Calibri" w:hAnsi="Calibri"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6FF6BF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Анализ. </w:t>
            </w:r>
          </w:p>
          <w:p w14:paraId="7E2BD5A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Педсовет</w:t>
            </w:r>
          </w:p>
        </w:tc>
      </w:tr>
      <w:tr w14:paraId="4B9A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tcPr>
          <w:p w14:paraId="026C44E6">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1B87347">
            <w:pPr>
              <w:spacing w:after="0" w:line="240" w:lineRule="auto"/>
              <w:rPr>
                <w:rFonts w:ascii="Times New Roman" w:hAnsi="Times New Roman" w:eastAsia="Times New Roman" w:cs="Times New Roman"/>
                <w:sz w:val="24"/>
                <w:szCs w:val="24"/>
                <w:lang w:eastAsia="ru-RU"/>
              </w:rPr>
            </w:pPr>
          </w:p>
        </w:tc>
        <w:tc>
          <w:tcPr>
            <w:tcW w:w="4679" w:type="dxa"/>
          </w:tcPr>
          <w:p w14:paraId="6638C49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Посещение уроков. </w:t>
            </w:r>
            <w:r>
              <w:rPr>
                <w:rFonts w:ascii="Times New Roman" w:hAnsi="Times New Roman" w:eastAsia="Times New Roman" w:cs="Times New Roman"/>
                <w:sz w:val="24"/>
                <w:szCs w:val="24"/>
                <w:lang w:eastAsia="ru-RU"/>
              </w:rPr>
              <w:t>Соблюдение преемственности начальной, основной, средней школы</w:t>
            </w:r>
          </w:p>
        </w:tc>
        <w:tc>
          <w:tcPr>
            <w:tcW w:w="2693" w:type="dxa"/>
          </w:tcPr>
          <w:p w14:paraId="1F91BD4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 директора по УВР </w:t>
            </w:r>
          </w:p>
          <w:p w14:paraId="664B9A50">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61F985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МО</w:t>
            </w:r>
          </w:p>
        </w:tc>
        <w:tc>
          <w:tcPr>
            <w:tcW w:w="3145" w:type="dxa"/>
          </w:tcPr>
          <w:p w14:paraId="4E71933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Карты анализа</w:t>
            </w:r>
          </w:p>
        </w:tc>
      </w:tr>
      <w:tr w14:paraId="29BD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244F68D">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vAlign w:val="center"/>
          </w:tcPr>
          <w:p w14:paraId="508CAD2D">
            <w:pPr>
              <w:spacing w:after="0" w:line="240" w:lineRule="auto"/>
              <w:rPr>
                <w:rFonts w:ascii="Times New Roman" w:hAnsi="Times New Roman" w:eastAsia="Times New Roman" w:cs="Times New Roman"/>
                <w:color w:val="000000"/>
                <w:sz w:val="24"/>
                <w:szCs w:val="24"/>
                <w:lang w:eastAsia="ru-RU"/>
              </w:rPr>
            </w:pPr>
          </w:p>
        </w:tc>
        <w:tc>
          <w:tcPr>
            <w:tcW w:w="4679" w:type="dxa"/>
          </w:tcPr>
          <w:p w14:paraId="52F9A1B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Организация входного контроля по предметам во 2-11 классах.</w:t>
            </w:r>
            <w:r>
              <w:rPr>
                <w:rFonts w:ascii="Times New Roman" w:hAnsi="Times New Roman" w:eastAsia="Times New Roman" w:cs="Times New Roman"/>
                <w:sz w:val="24"/>
                <w:szCs w:val="24"/>
                <w:lang w:eastAsia="ru-RU"/>
              </w:rPr>
              <w:t xml:space="preserve"> Проверка соответствия ФГОС. Анализ уровня сформированности предметных результатов и ЗУН обучающихся на начало учебного года. </w:t>
            </w:r>
          </w:p>
        </w:tc>
        <w:tc>
          <w:tcPr>
            <w:tcW w:w="2693" w:type="dxa"/>
          </w:tcPr>
          <w:p w14:paraId="6B868D25">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Зам. директора по УВР.</w:t>
            </w:r>
          </w:p>
          <w:p w14:paraId="7BADEBFC">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5A1A9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CCBDCE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2F583E1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3FBEC14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предметных МО</w:t>
            </w:r>
          </w:p>
        </w:tc>
      </w:tr>
      <w:tr w14:paraId="553B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0CB914D">
            <w:pPr>
              <w:spacing w:after="0" w:line="240" w:lineRule="auto"/>
              <w:rPr>
                <w:rFonts w:ascii="Times New Roman" w:hAnsi="Times New Roman" w:eastAsia="Times New Roman" w:cs="Times New Roman"/>
                <w:b/>
                <w:color w:val="000000"/>
                <w:sz w:val="24"/>
                <w:szCs w:val="24"/>
                <w:lang w:eastAsia="ru-RU"/>
              </w:rPr>
            </w:pPr>
          </w:p>
        </w:tc>
        <w:tc>
          <w:tcPr>
            <w:tcW w:w="3119" w:type="dxa"/>
          </w:tcPr>
          <w:p w14:paraId="1A3A11C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Выявление образовательных запросов </w:t>
            </w:r>
          </w:p>
        </w:tc>
        <w:tc>
          <w:tcPr>
            <w:tcW w:w="4679" w:type="dxa"/>
          </w:tcPr>
          <w:p w14:paraId="325BB175">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 xml:space="preserve">Мониторинг образовательных запросов обучающихся и родителей 9-11 классов </w:t>
            </w:r>
          </w:p>
        </w:tc>
        <w:tc>
          <w:tcPr>
            <w:tcW w:w="2693" w:type="dxa"/>
          </w:tcPr>
          <w:p w14:paraId="471E999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УВР</w:t>
            </w:r>
          </w:p>
          <w:p w14:paraId="6B09E20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77B0CD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Заключение по результатам опроса.</w:t>
            </w:r>
          </w:p>
        </w:tc>
      </w:tr>
      <w:tr w14:paraId="5108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A1ECF98">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7F959C3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школьной документацией</w:t>
            </w:r>
          </w:p>
        </w:tc>
        <w:tc>
          <w:tcPr>
            <w:tcW w:w="4679" w:type="dxa"/>
          </w:tcPr>
          <w:p w14:paraId="770660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Проверка рабочих программ учебных курсов и внеурочной деятельности.</w:t>
            </w:r>
            <w:r>
              <w:rPr>
                <w:rFonts w:ascii="Times New Roman" w:hAnsi="Times New Roman" w:eastAsia="Times New Roman" w:cs="Times New Roman"/>
                <w:sz w:val="24"/>
                <w:szCs w:val="24"/>
                <w:lang w:eastAsia="ru-RU"/>
              </w:rPr>
              <w:t xml:space="preserve"> Анализ качества составления рабочих программ </w:t>
            </w:r>
          </w:p>
        </w:tc>
        <w:tc>
          <w:tcPr>
            <w:tcW w:w="2693" w:type="dxa"/>
          </w:tcPr>
          <w:p w14:paraId="514F41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 директора по УВР </w:t>
            </w:r>
          </w:p>
          <w:p w14:paraId="5E3B6F5E">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A8428B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Приказ</w:t>
            </w:r>
          </w:p>
          <w:p w14:paraId="5BF8BBF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Справка</w:t>
            </w:r>
          </w:p>
          <w:p w14:paraId="16AA1C1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Совещание при зам. директора по УВР</w:t>
            </w:r>
          </w:p>
        </w:tc>
      </w:tr>
      <w:tr w14:paraId="1C45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69D9DB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D3C941A">
            <w:pPr>
              <w:spacing w:after="0" w:line="240" w:lineRule="auto"/>
              <w:jc w:val="both"/>
              <w:rPr>
                <w:rFonts w:ascii="Times New Roman" w:hAnsi="Times New Roman" w:eastAsia="Times New Roman" w:cs="Times New Roman"/>
                <w:color w:val="000000"/>
                <w:sz w:val="24"/>
                <w:szCs w:val="24"/>
                <w:lang w:eastAsia="ru-RU"/>
              </w:rPr>
            </w:pPr>
          </w:p>
        </w:tc>
        <w:tc>
          <w:tcPr>
            <w:tcW w:w="4679" w:type="dxa"/>
          </w:tcPr>
          <w:p w14:paraId="01CF55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Проверка личных дел обучающихся и алфавитной книги.</w:t>
            </w:r>
            <w:r>
              <w:rPr>
                <w:rFonts w:ascii="Times New Roman" w:hAnsi="Times New Roman" w:eastAsia="Times New Roman" w:cs="Times New Roman"/>
                <w:sz w:val="24"/>
                <w:szCs w:val="24"/>
                <w:lang w:eastAsia="ru-RU"/>
              </w:rPr>
              <w:t xml:space="preserve"> Соблюдение требований к оформлению и ведению личных дел обучающихся классными руководителями и алфавитной книги секретарём гимназии. Сверка списочного состава обучающихся</w:t>
            </w:r>
          </w:p>
        </w:tc>
        <w:tc>
          <w:tcPr>
            <w:tcW w:w="2693" w:type="dxa"/>
          </w:tcPr>
          <w:p w14:paraId="21D2B73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УВР</w:t>
            </w:r>
          </w:p>
          <w:p w14:paraId="1552D817">
            <w:pPr>
              <w:spacing w:after="0" w:line="240" w:lineRule="auto"/>
              <w:jc w:val="both"/>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195A37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Приказ</w:t>
            </w:r>
          </w:p>
          <w:p w14:paraId="41FFDFE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Справка</w:t>
            </w:r>
          </w:p>
          <w:p w14:paraId="54F2156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Совещание при зам. директора</w:t>
            </w:r>
          </w:p>
        </w:tc>
      </w:tr>
      <w:tr w14:paraId="72A8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B9F278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F8D7B37">
            <w:pPr>
              <w:spacing w:after="0" w:line="240" w:lineRule="auto"/>
              <w:jc w:val="both"/>
              <w:rPr>
                <w:rFonts w:ascii="Times New Roman" w:hAnsi="Times New Roman" w:eastAsia="Times New Roman" w:cs="Times New Roman"/>
                <w:color w:val="000000"/>
                <w:sz w:val="24"/>
                <w:szCs w:val="24"/>
                <w:lang w:eastAsia="ru-RU"/>
              </w:rPr>
            </w:pPr>
          </w:p>
        </w:tc>
        <w:tc>
          <w:tcPr>
            <w:tcW w:w="4679" w:type="dxa"/>
          </w:tcPr>
          <w:p w14:paraId="54A795F0">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Проверка дневников обучающихся</w:t>
            </w:r>
          </w:p>
        </w:tc>
        <w:tc>
          <w:tcPr>
            <w:tcW w:w="2693" w:type="dxa"/>
          </w:tcPr>
          <w:p w14:paraId="2613BB2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УВР</w:t>
            </w:r>
          </w:p>
          <w:p w14:paraId="1699661D">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50E2E8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776DA9E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52AA03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F3F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284B7F5">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63C31292">
            <w:pPr>
              <w:spacing w:after="0" w:line="240" w:lineRule="auto"/>
              <w:jc w:val="both"/>
              <w:rPr>
                <w:rFonts w:ascii="Times New Roman" w:hAnsi="Times New Roman" w:eastAsia="Times New Roman" w:cs="Times New Roman"/>
                <w:color w:val="000000"/>
                <w:sz w:val="24"/>
                <w:szCs w:val="24"/>
                <w:lang w:eastAsia="ru-RU"/>
              </w:rPr>
            </w:pPr>
          </w:p>
        </w:tc>
        <w:tc>
          <w:tcPr>
            <w:tcW w:w="4679" w:type="dxa"/>
          </w:tcPr>
          <w:p w14:paraId="0DF3A6E6">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Проверка электронных классных журналов на начало года</w:t>
            </w:r>
          </w:p>
        </w:tc>
        <w:tc>
          <w:tcPr>
            <w:tcW w:w="2693" w:type="dxa"/>
          </w:tcPr>
          <w:p w14:paraId="6ADB80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УВР</w:t>
            </w:r>
          </w:p>
          <w:p w14:paraId="33ECED7B">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B19279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16B0B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108EA39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8F4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8298A7D">
            <w:pPr>
              <w:spacing w:after="0" w:line="240" w:lineRule="auto"/>
              <w:rPr>
                <w:rFonts w:ascii="Times New Roman" w:hAnsi="Times New Roman" w:eastAsia="Times New Roman" w:cs="Times New Roman"/>
                <w:b/>
                <w:color w:val="000000"/>
                <w:sz w:val="24"/>
                <w:szCs w:val="24"/>
                <w:lang w:eastAsia="ru-RU"/>
              </w:rPr>
            </w:pPr>
          </w:p>
        </w:tc>
        <w:tc>
          <w:tcPr>
            <w:tcW w:w="3119" w:type="dxa"/>
          </w:tcPr>
          <w:p w14:paraId="09C9A7F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Условия и порядок использования сети Интернет</w:t>
            </w:r>
          </w:p>
        </w:tc>
        <w:tc>
          <w:tcPr>
            <w:tcW w:w="4679" w:type="dxa"/>
          </w:tcPr>
          <w:p w14:paraId="2915EB5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сетевых подключений </w:t>
            </w:r>
          </w:p>
          <w:p w14:paraId="230D4A3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функционирования системы фильтрации контента.</w:t>
            </w:r>
          </w:p>
        </w:tc>
        <w:tc>
          <w:tcPr>
            <w:tcW w:w="2693" w:type="dxa"/>
          </w:tcPr>
          <w:p w14:paraId="1D412CD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Ответственный за контентную фильтрацию </w:t>
            </w:r>
          </w:p>
          <w:p w14:paraId="2379A0CE">
            <w:pPr>
              <w:spacing w:after="0" w:line="240" w:lineRule="auto"/>
              <w:jc w:val="both"/>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Байбулатова</w:t>
            </w:r>
            <w:r>
              <w:rPr>
                <w:rFonts w:hint="default" w:ascii="Times New Roman" w:hAnsi="Times New Roman" w:eastAsia="Times New Roman" w:cs="Times New Roman"/>
                <w:color w:val="000000"/>
                <w:sz w:val="24"/>
                <w:szCs w:val="24"/>
                <w:lang w:val="en-US" w:eastAsia="ru-RU"/>
              </w:rPr>
              <w:t xml:space="preserve"> Н.М.</w:t>
            </w:r>
          </w:p>
        </w:tc>
        <w:tc>
          <w:tcPr>
            <w:tcW w:w="3145" w:type="dxa"/>
          </w:tcPr>
          <w:p w14:paraId="72F7A48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Административная планёрка</w:t>
            </w:r>
          </w:p>
        </w:tc>
      </w:tr>
      <w:tr w14:paraId="68D4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B649C6D">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4682E3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tc>
        <w:tc>
          <w:tcPr>
            <w:tcW w:w="4679" w:type="dxa"/>
          </w:tcPr>
          <w:p w14:paraId="4C1C1BB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Мониторинг по итогам повышения квалификации педагогических работников за 2023-2024учебный год    </w:t>
            </w:r>
          </w:p>
          <w:p w14:paraId="1E124FB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Уточнение и корректировка списков учителей, обязанных и желающих повысить свою квалификацию.</w:t>
            </w:r>
          </w:p>
        </w:tc>
        <w:tc>
          <w:tcPr>
            <w:tcW w:w="2693" w:type="dxa"/>
          </w:tcPr>
          <w:p w14:paraId="2AE2A9C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AB739C1">
            <w:pPr>
              <w:spacing w:after="0" w:line="240" w:lineRule="auto"/>
              <w:jc w:val="both"/>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E97637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Таблицы, диаграммы</w:t>
            </w:r>
          </w:p>
          <w:p w14:paraId="76ABF04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План-график</w:t>
            </w:r>
          </w:p>
        </w:tc>
      </w:tr>
      <w:tr w14:paraId="57FD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96491A7">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ACF415D">
            <w:pPr>
              <w:spacing w:after="0" w:line="240" w:lineRule="auto"/>
              <w:jc w:val="both"/>
              <w:rPr>
                <w:rFonts w:ascii="Times New Roman" w:hAnsi="Times New Roman" w:eastAsia="Times New Roman" w:cs="Times New Roman"/>
                <w:sz w:val="24"/>
                <w:szCs w:val="24"/>
                <w:lang w:eastAsia="ru-RU"/>
              </w:rPr>
            </w:pPr>
          </w:p>
        </w:tc>
        <w:tc>
          <w:tcPr>
            <w:tcW w:w="4679" w:type="dxa"/>
          </w:tcPr>
          <w:p w14:paraId="738A6C4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Подготовка педагогов к участию в конкурсе «Учитель года Башкортостана» </w:t>
            </w:r>
          </w:p>
        </w:tc>
        <w:tc>
          <w:tcPr>
            <w:tcW w:w="2693" w:type="dxa"/>
          </w:tcPr>
          <w:p w14:paraId="0C38BDD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6640EAA">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32E141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Отбор педагогов</w:t>
            </w:r>
          </w:p>
        </w:tc>
      </w:tr>
      <w:tr w14:paraId="35B3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1A01187">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1C714E6">
            <w:pPr>
              <w:spacing w:after="0" w:line="240" w:lineRule="auto"/>
              <w:jc w:val="both"/>
              <w:rPr>
                <w:rFonts w:ascii="Times New Roman" w:hAnsi="Times New Roman" w:eastAsia="Times New Roman" w:cs="Times New Roman"/>
                <w:sz w:val="24"/>
                <w:szCs w:val="24"/>
                <w:lang w:eastAsia="ru-RU"/>
              </w:rPr>
            </w:pPr>
          </w:p>
        </w:tc>
        <w:tc>
          <w:tcPr>
            <w:tcW w:w="4679" w:type="dxa"/>
          </w:tcPr>
          <w:p w14:paraId="7E7551F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Аттестация педагогов</w:t>
            </w:r>
            <w:r>
              <w:rPr>
                <w:rFonts w:ascii="Times New Roman" w:hAnsi="Times New Roman" w:eastAsia="Times New Roman" w:cs="Times New Roman"/>
                <w:sz w:val="24"/>
                <w:szCs w:val="24"/>
                <w:lang w:eastAsia="ru-RU"/>
              </w:rPr>
              <w:t>. Уточнение и корректировка списков учителей, обязанных и желающих пройти аттестацию.</w:t>
            </w:r>
          </w:p>
        </w:tc>
        <w:tc>
          <w:tcPr>
            <w:tcW w:w="2693" w:type="dxa"/>
          </w:tcPr>
          <w:p w14:paraId="51DBB4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B466D00">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12FF32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План-график</w:t>
            </w:r>
          </w:p>
        </w:tc>
      </w:tr>
      <w:tr w14:paraId="0799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3DB64384">
            <w:pPr>
              <w:spacing w:after="0" w:line="240" w:lineRule="auto"/>
              <w:rPr>
                <w:rFonts w:ascii="Times New Roman" w:hAnsi="Times New Roman" w:eastAsia="Times New Roman" w:cs="Times New Roman"/>
                <w:b/>
                <w:color w:val="000000"/>
                <w:sz w:val="24"/>
                <w:szCs w:val="24"/>
                <w:lang w:eastAsia="ru-RU"/>
              </w:rPr>
            </w:pPr>
          </w:p>
        </w:tc>
        <w:tc>
          <w:tcPr>
            <w:tcW w:w="3119" w:type="dxa"/>
          </w:tcPr>
          <w:p w14:paraId="0AD6838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Индивидуальные достижения обучающихся</w:t>
            </w:r>
          </w:p>
        </w:tc>
        <w:tc>
          <w:tcPr>
            <w:tcW w:w="4679" w:type="dxa"/>
          </w:tcPr>
          <w:p w14:paraId="5303434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по итогам участия образовательной организации в конкурсах, олимпиадах, фестивалях, чемпионатах разного уровня</w:t>
            </w:r>
          </w:p>
        </w:tc>
        <w:tc>
          <w:tcPr>
            <w:tcW w:w="2693" w:type="dxa"/>
          </w:tcPr>
          <w:p w14:paraId="5459984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2FA65A8">
            <w:pPr>
              <w:spacing w:after="0" w:line="240" w:lineRule="auto"/>
              <w:jc w:val="both"/>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B18FD9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Таблицы</w:t>
            </w:r>
          </w:p>
        </w:tc>
      </w:tr>
      <w:tr w14:paraId="1C79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1822B2B7">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1A87AE0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работой по подготовке к ГИА</w:t>
            </w:r>
          </w:p>
        </w:tc>
        <w:tc>
          <w:tcPr>
            <w:tcW w:w="4679" w:type="dxa"/>
          </w:tcPr>
          <w:p w14:paraId="2DD9CB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работы ШМО по подготовке к ГИА. Включение в план работы ШМО мероприятий по подготовке к ГИА.</w:t>
            </w:r>
          </w:p>
        </w:tc>
        <w:tc>
          <w:tcPr>
            <w:tcW w:w="2693" w:type="dxa"/>
          </w:tcPr>
          <w:p w14:paraId="311B7A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ШМО</w:t>
            </w:r>
          </w:p>
        </w:tc>
        <w:tc>
          <w:tcPr>
            <w:tcW w:w="3145" w:type="dxa"/>
          </w:tcPr>
          <w:p w14:paraId="7695E2F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 МО</w:t>
            </w:r>
          </w:p>
        </w:tc>
      </w:tr>
      <w:tr w14:paraId="4B75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30FE994C">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CB2A5B1">
            <w:pPr>
              <w:spacing w:after="0" w:line="240" w:lineRule="auto"/>
              <w:jc w:val="both"/>
              <w:rPr>
                <w:rFonts w:ascii="Times New Roman" w:hAnsi="Times New Roman" w:eastAsia="Times New Roman" w:cs="Times New Roman"/>
                <w:sz w:val="24"/>
                <w:szCs w:val="24"/>
                <w:lang w:eastAsia="ru-RU"/>
              </w:rPr>
            </w:pPr>
          </w:p>
        </w:tc>
        <w:tc>
          <w:tcPr>
            <w:tcW w:w="4679" w:type="dxa"/>
          </w:tcPr>
          <w:p w14:paraId="2CDFADA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работы классных руководителей с обучающимися по определению экзаменов по выбору и по форме сдачи. Контроль за реализацией содержания образования согласно Госстандарту</w:t>
            </w:r>
          </w:p>
        </w:tc>
        <w:tc>
          <w:tcPr>
            <w:tcW w:w="2693" w:type="dxa"/>
          </w:tcPr>
          <w:p w14:paraId="31129B3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C6C2F29">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63D23D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Обсуждение при зам. директора</w:t>
            </w:r>
          </w:p>
        </w:tc>
      </w:tr>
      <w:tr w14:paraId="326E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41378579">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FD9F544">
            <w:pPr>
              <w:spacing w:after="0" w:line="240" w:lineRule="auto"/>
              <w:jc w:val="both"/>
              <w:rPr>
                <w:rFonts w:ascii="Times New Roman" w:hAnsi="Times New Roman" w:eastAsia="Times New Roman" w:cs="Times New Roman"/>
                <w:sz w:val="24"/>
                <w:szCs w:val="24"/>
                <w:lang w:eastAsia="ru-RU"/>
              </w:rPr>
            </w:pPr>
          </w:p>
        </w:tc>
        <w:tc>
          <w:tcPr>
            <w:tcW w:w="4679" w:type="dxa"/>
          </w:tcPr>
          <w:p w14:paraId="4C091E9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работы классных руководителей по созданию базы данных обучающихся (ксерокопии паспорта, СНИЛС, предварительное заявление на выбор предметов  ГИА)</w:t>
            </w:r>
          </w:p>
        </w:tc>
        <w:tc>
          <w:tcPr>
            <w:tcW w:w="2693" w:type="dxa"/>
          </w:tcPr>
          <w:p w14:paraId="2A5D92B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DFC8EE0">
            <w:pPr>
              <w:spacing w:after="0" w:line="240" w:lineRule="auto"/>
              <w:jc w:val="both"/>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4013BC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Классный руководитель 9 класса</w:t>
            </w:r>
          </w:p>
        </w:tc>
        <w:tc>
          <w:tcPr>
            <w:tcW w:w="3145" w:type="dxa"/>
          </w:tcPr>
          <w:p w14:paraId="64B9C9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Отчёт</w:t>
            </w:r>
          </w:p>
        </w:tc>
      </w:tr>
      <w:tr w14:paraId="6682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41E8E422">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EE9F8F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подготовкой к ГИА</w:t>
            </w:r>
          </w:p>
          <w:p w14:paraId="15D79AD9">
            <w:pPr>
              <w:spacing w:after="0" w:line="240" w:lineRule="auto"/>
              <w:rPr>
                <w:rFonts w:ascii="Times New Roman" w:hAnsi="Times New Roman" w:eastAsia="Times New Roman" w:cs="Times New Roman"/>
                <w:sz w:val="24"/>
                <w:szCs w:val="24"/>
                <w:lang w:eastAsia="ru-RU"/>
              </w:rPr>
            </w:pPr>
          </w:p>
        </w:tc>
        <w:tc>
          <w:tcPr>
            <w:tcW w:w="4679" w:type="dxa"/>
          </w:tcPr>
          <w:p w14:paraId="3E43AF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Подготовка обучающихся 11-ого класса к итоговому сочинению. </w:t>
            </w:r>
          </w:p>
        </w:tc>
        <w:tc>
          <w:tcPr>
            <w:tcW w:w="2693" w:type="dxa"/>
          </w:tcPr>
          <w:p w14:paraId="6F8B909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582CA89">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C39B03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Проверка рабочих программ, журналов</w:t>
            </w:r>
          </w:p>
        </w:tc>
      </w:tr>
      <w:tr w14:paraId="74FB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55752C2C">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997F554">
            <w:pPr>
              <w:spacing w:after="0" w:line="240" w:lineRule="auto"/>
              <w:rPr>
                <w:rFonts w:ascii="Times New Roman" w:hAnsi="Times New Roman" w:eastAsia="Times New Roman" w:cs="Times New Roman"/>
                <w:sz w:val="24"/>
                <w:szCs w:val="24"/>
                <w:lang w:eastAsia="ru-RU"/>
              </w:rPr>
            </w:pPr>
          </w:p>
        </w:tc>
        <w:tc>
          <w:tcPr>
            <w:tcW w:w="4679" w:type="dxa"/>
          </w:tcPr>
          <w:p w14:paraId="36A1557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обучающихся 9, 11 классов к ГИА. Организация работы учителей-предметников по подготовке к ГИА</w:t>
            </w:r>
          </w:p>
        </w:tc>
        <w:tc>
          <w:tcPr>
            <w:tcW w:w="2693" w:type="dxa"/>
          </w:tcPr>
          <w:p w14:paraId="2E67C5B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563E15D">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6C9CA5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Совещание при зам. директора</w:t>
            </w:r>
          </w:p>
        </w:tc>
      </w:tr>
      <w:tr w14:paraId="399C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trPr>
        <w:tc>
          <w:tcPr>
            <w:tcW w:w="1526" w:type="dxa"/>
            <w:vMerge w:val="continue"/>
            <w:vAlign w:val="center"/>
          </w:tcPr>
          <w:p w14:paraId="68139147">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Borders>
              <w:top w:val="nil"/>
            </w:tcBorders>
          </w:tcPr>
          <w:p w14:paraId="28234EC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Социализация обучающихся. </w:t>
            </w:r>
          </w:p>
          <w:p w14:paraId="3E476CD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Контроль за </w:t>
            </w:r>
          </w:p>
          <w:p w14:paraId="4FF2E5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состоянием воспитательной работы и дополнительного образования детей</w:t>
            </w:r>
          </w:p>
          <w:p w14:paraId="1E58BA34">
            <w:pPr>
              <w:spacing w:after="0" w:line="240" w:lineRule="auto"/>
              <w:jc w:val="both"/>
              <w:rPr>
                <w:rFonts w:ascii="Times New Roman" w:hAnsi="Times New Roman" w:eastAsia="Times New Roman" w:cs="Times New Roman"/>
                <w:sz w:val="24"/>
                <w:szCs w:val="24"/>
                <w:lang w:eastAsia="ru-RU"/>
              </w:rPr>
            </w:pPr>
          </w:p>
        </w:tc>
        <w:tc>
          <w:tcPr>
            <w:tcW w:w="4679" w:type="dxa"/>
          </w:tcPr>
          <w:p w14:paraId="54B04F0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Проверка планов воспитательной работы.</w:t>
            </w:r>
            <w:r>
              <w:rPr>
                <w:rFonts w:ascii="Times New Roman" w:hAnsi="Times New Roman" w:eastAsia="Times New Roman" w:cs="Times New Roman"/>
                <w:sz w:val="24"/>
                <w:szCs w:val="24"/>
                <w:lang w:eastAsia="ru-RU"/>
              </w:rPr>
              <w:t xml:space="preserve"> Соответствие содержания планов работы классных руководителей возрастным особенностям обучающихся; анализ актуальности поставленных задач и соотнесение их с задачами гимназии; изучение умения классных руководителей анализировать собственную работу с классом.</w:t>
            </w:r>
          </w:p>
        </w:tc>
        <w:tc>
          <w:tcPr>
            <w:tcW w:w="2693" w:type="dxa"/>
          </w:tcPr>
          <w:p w14:paraId="1ACD77A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03827A4">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E2D38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4D5A20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6ECB1F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 по ВР</w:t>
            </w:r>
          </w:p>
        </w:tc>
      </w:tr>
      <w:tr w14:paraId="1BA0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5ABB8E9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7588FA0">
            <w:pPr>
              <w:spacing w:after="0" w:line="240" w:lineRule="auto"/>
              <w:jc w:val="both"/>
              <w:rPr>
                <w:rFonts w:ascii="Times New Roman" w:hAnsi="Times New Roman" w:eastAsia="Times New Roman" w:cs="Times New Roman"/>
                <w:sz w:val="24"/>
                <w:szCs w:val="24"/>
                <w:lang w:eastAsia="ru-RU"/>
              </w:rPr>
            </w:pPr>
          </w:p>
        </w:tc>
        <w:tc>
          <w:tcPr>
            <w:tcW w:w="4679" w:type="dxa"/>
          </w:tcPr>
          <w:p w14:paraId="7A55488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Операция «Быт». </w:t>
            </w:r>
            <w:r>
              <w:rPr>
                <w:rFonts w:ascii="Times New Roman" w:hAnsi="Times New Roman" w:eastAsia="Times New Roman" w:cs="Times New Roman"/>
                <w:sz w:val="24"/>
                <w:szCs w:val="24"/>
                <w:lang w:eastAsia="ru-RU"/>
              </w:rPr>
              <w:t>Формирование банка данных социального паспорта гимназии, выявление неблагополучных семей.</w:t>
            </w:r>
          </w:p>
        </w:tc>
        <w:tc>
          <w:tcPr>
            <w:tcW w:w="2693" w:type="dxa"/>
          </w:tcPr>
          <w:p w14:paraId="7D36C6B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E969DFF">
            <w:pPr>
              <w:spacing w:after="200" w:line="276"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5A74207A">
            <w:pPr>
              <w:spacing w:after="200" w:line="276"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val="en-US" w:eastAsia="ru-RU"/>
              </w:rPr>
              <w:t>Психолог Байбулатова Н.М.</w:t>
            </w:r>
          </w:p>
        </w:tc>
        <w:tc>
          <w:tcPr>
            <w:tcW w:w="3145" w:type="dxa"/>
          </w:tcPr>
          <w:p w14:paraId="44ED822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92552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985C38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 по УВР</w:t>
            </w:r>
          </w:p>
        </w:tc>
      </w:tr>
      <w:tr w14:paraId="1797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526" w:type="dxa"/>
            <w:vMerge w:val="continue"/>
            <w:vAlign w:val="center"/>
          </w:tcPr>
          <w:p w14:paraId="422D0F8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614EB030">
            <w:pPr>
              <w:spacing w:after="0" w:line="240" w:lineRule="auto"/>
              <w:jc w:val="both"/>
              <w:rPr>
                <w:rFonts w:ascii="Times New Roman" w:hAnsi="Times New Roman" w:eastAsia="Times New Roman" w:cs="Times New Roman"/>
                <w:sz w:val="24"/>
                <w:szCs w:val="24"/>
                <w:lang w:eastAsia="ru-RU"/>
              </w:rPr>
            </w:pPr>
          </w:p>
        </w:tc>
        <w:tc>
          <w:tcPr>
            <w:tcW w:w="4679" w:type="dxa"/>
          </w:tcPr>
          <w:p w14:paraId="63F9F235">
            <w:pPr>
              <w:spacing w:after="20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Посещаемость занятий обучающимися выпускных классов</w:t>
            </w:r>
          </w:p>
        </w:tc>
        <w:tc>
          <w:tcPr>
            <w:tcW w:w="2693" w:type="dxa"/>
          </w:tcPr>
          <w:p w14:paraId="6B85E14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A421702">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F1857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EF4502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 по УВР</w:t>
            </w:r>
          </w:p>
        </w:tc>
      </w:tr>
      <w:tr w14:paraId="1733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36B7B059">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76BFEC6C">
            <w:pPr>
              <w:spacing w:after="0" w:line="240" w:lineRule="auto"/>
              <w:jc w:val="both"/>
              <w:rPr>
                <w:rFonts w:ascii="Times New Roman" w:hAnsi="Times New Roman" w:eastAsia="Times New Roman" w:cs="Times New Roman"/>
                <w:sz w:val="24"/>
                <w:szCs w:val="24"/>
                <w:lang w:eastAsia="ru-RU"/>
              </w:rPr>
            </w:pPr>
          </w:p>
        </w:tc>
        <w:tc>
          <w:tcPr>
            <w:tcW w:w="4679" w:type="dxa"/>
          </w:tcPr>
          <w:p w14:paraId="75D4E61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Работа с детьми, состоящими на учёте в ПДН, ВШУ, КДН, с обучающимися из неблагополучных семей. </w:t>
            </w:r>
            <w:r>
              <w:rPr>
                <w:rFonts w:ascii="Times New Roman" w:hAnsi="Times New Roman" w:eastAsia="Times New Roman" w:cs="Times New Roman"/>
                <w:sz w:val="24"/>
                <w:szCs w:val="24"/>
                <w:lang w:eastAsia="ru-RU"/>
              </w:rPr>
              <w:t>Формирование банка данных обучающихся «группы риска», определение из занятости в кружках и секциях.</w:t>
            </w:r>
          </w:p>
        </w:tc>
        <w:tc>
          <w:tcPr>
            <w:tcW w:w="2693" w:type="dxa"/>
          </w:tcPr>
          <w:p w14:paraId="023307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337C9A6">
            <w:pPr>
              <w:spacing w:after="0" w:line="240" w:lineRule="auto"/>
              <w:jc w:val="both"/>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390A4B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Педагог-психолог</w:t>
            </w:r>
          </w:p>
          <w:p w14:paraId="6DA3FF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455B70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D285D0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Совета профилактики</w:t>
            </w:r>
          </w:p>
        </w:tc>
      </w:tr>
      <w:tr w14:paraId="6419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0F1D3B9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ACFD6A3">
            <w:pPr>
              <w:spacing w:after="0" w:line="240" w:lineRule="auto"/>
              <w:jc w:val="both"/>
              <w:rPr>
                <w:rFonts w:ascii="Times New Roman" w:hAnsi="Times New Roman" w:eastAsia="Times New Roman" w:cs="Times New Roman"/>
                <w:sz w:val="24"/>
                <w:szCs w:val="24"/>
                <w:lang w:eastAsia="ru-RU"/>
              </w:rPr>
            </w:pPr>
          </w:p>
        </w:tc>
        <w:tc>
          <w:tcPr>
            <w:tcW w:w="4679" w:type="dxa"/>
          </w:tcPr>
          <w:p w14:paraId="1FD69A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Одарённые дети. </w:t>
            </w:r>
            <w:r>
              <w:rPr>
                <w:rFonts w:ascii="Times New Roman" w:hAnsi="Times New Roman" w:eastAsia="Times New Roman" w:cs="Times New Roman"/>
                <w:sz w:val="24"/>
                <w:szCs w:val="24"/>
                <w:lang w:eastAsia="ru-RU"/>
              </w:rPr>
              <w:t>Выявление одарённых детей (банк данных)</w:t>
            </w:r>
          </w:p>
        </w:tc>
        <w:tc>
          <w:tcPr>
            <w:tcW w:w="2693" w:type="dxa"/>
          </w:tcPr>
          <w:p w14:paraId="7979091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C274A25">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p w14:paraId="212B65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tc>
        <w:tc>
          <w:tcPr>
            <w:tcW w:w="3145" w:type="dxa"/>
          </w:tcPr>
          <w:p w14:paraId="2795CB1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Таблицы. Банк данных</w:t>
            </w:r>
          </w:p>
        </w:tc>
      </w:tr>
      <w:tr w14:paraId="77E2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19474B7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B8815EF">
            <w:pPr>
              <w:spacing w:after="0" w:line="240" w:lineRule="auto"/>
              <w:jc w:val="both"/>
              <w:rPr>
                <w:rFonts w:ascii="Times New Roman" w:hAnsi="Times New Roman" w:eastAsia="Times New Roman" w:cs="Times New Roman"/>
                <w:sz w:val="24"/>
                <w:szCs w:val="24"/>
                <w:lang w:eastAsia="ru-RU"/>
              </w:rPr>
            </w:pPr>
          </w:p>
        </w:tc>
        <w:tc>
          <w:tcPr>
            <w:tcW w:w="4679" w:type="dxa"/>
          </w:tcPr>
          <w:p w14:paraId="1355688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Выполнение режима гимназии. </w:t>
            </w:r>
            <w:r>
              <w:rPr>
                <w:rFonts w:ascii="Times New Roman" w:hAnsi="Times New Roman" w:eastAsia="Times New Roman" w:cs="Times New Roman"/>
                <w:sz w:val="24"/>
                <w:szCs w:val="24"/>
                <w:lang w:eastAsia="ru-RU"/>
              </w:rPr>
              <w:t>Посещаемость занятий обучающимися.</w:t>
            </w:r>
          </w:p>
        </w:tc>
        <w:tc>
          <w:tcPr>
            <w:tcW w:w="2693" w:type="dxa"/>
          </w:tcPr>
          <w:p w14:paraId="6DFE9A9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D72446E">
            <w:pPr>
              <w:spacing w:after="0" w:line="240" w:lineRule="auto"/>
              <w:jc w:val="both"/>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4AF831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26190AB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Административная планёрка</w:t>
            </w:r>
          </w:p>
        </w:tc>
      </w:tr>
      <w:tr w14:paraId="16F2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341DE8F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5132BA4">
            <w:pPr>
              <w:spacing w:after="0" w:line="240" w:lineRule="auto"/>
              <w:jc w:val="both"/>
              <w:rPr>
                <w:rFonts w:ascii="Times New Roman" w:hAnsi="Times New Roman" w:eastAsia="Times New Roman" w:cs="Times New Roman"/>
                <w:sz w:val="24"/>
                <w:szCs w:val="24"/>
                <w:lang w:eastAsia="ru-RU"/>
              </w:rPr>
            </w:pPr>
          </w:p>
        </w:tc>
        <w:tc>
          <w:tcPr>
            <w:tcW w:w="4679" w:type="dxa"/>
          </w:tcPr>
          <w:p w14:paraId="48B97CC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Внеурочная деятельность обучающихся, дополнительное образование. Программа «Взлетай» </w:t>
            </w:r>
            <w:r>
              <w:rPr>
                <w:rFonts w:ascii="Times New Roman" w:hAnsi="Times New Roman" w:eastAsia="Times New Roman" w:cs="Times New Roman"/>
                <w:sz w:val="24"/>
                <w:szCs w:val="24"/>
                <w:lang w:eastAsia="ru-RU"/>
              </w:rPr>
              <w:t>Изучение организации работы педагогов дополнительного образования</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по формированию творческих объединений школьников.</w:t>
            </w:r>
          </w:p>
        </w:tc>
        <w:tc>
          <w:tcPr>
            <w:tcW w:w="2693" w:type="dxa"/>
          </w:tcPr>
          <w:p w14:paraId="7740702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5DA5419">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360E1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006D2D3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ED9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1F513D8A">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45EB84A">
            <w:pPr>
              <w:spacing w:after="0" w:line="240" w:lineRule="auto"/>
              <w:jc w:val="both"/>
              <w:rPr>
                <w:rFonts w:ascii="Times New Roman" w:hAnsi="Times New Roman" w:eastAsia="Times New Roman" w:cs="Times New Roman"/>
                <w:sz w:val="24"/>
                <w:szCs w:val="24"/>
                <w:lang w:eastAsia="ru-RU"/>
              </w:rPr>
            </w:pPr>
          </w:p>
        </w:tc>
        <w:tc>
          <w:tcPr>
            <w:tcW w:w="4679" w:type="dxa"/>
          </w:tcPr>
          <w:p w14:paraId="2A964A1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Посещаемость родительских собраний. </w:t>
            </w:r>
            <w:r>
              <w:rPr>
                <w:rFonts w:ascii="Times New Roman" w:hAnsi="Times New Roman" w:eastAsia="Times New Roman" w:cs="Times New Roman"/>
                <w:sz w:val="24"/>
                <w:szCs w:val="24"/>
                <w:lang w:eastAsia="ru-RU"/>
              </w:rPr>
              <w:t>Знакомство родителей с особенностями адаптационным периода. Рекомендации по преодолению сложностей, возникающих в начале учебного года.</w:t>
            </w:r>
          </w:p>
        </w:tc>
        <w:tc>
          <w:tcPr>
            <w:tcW w:w="2693" w:type="dxa"/>
          </w:tcPr>
          <w:p w14:paraId="3594865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EB1DBD9">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1B9874D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p w14:paraId="1BD96229">
            <w:pPr>
              <w:spacing w:after="0" w:line="240" w:lineRule="auto"/>
              <w:rPr>
                <w:rFonts w:ascii="Times New Roman" w:hAnsi="Times New Roman" w:eastAsia="Times New Roman" w:cs="Times New Roman"/>
                <w:sz w:val="24"/>
                <w:szCs w:val="24"/>
                <w:lang w:eastAsia="ru-RU"/>
              </w:rPr>
            </w:pPr>
          </w:p>
        </w:tc>
        <w:tc>
          <w:tcPr>
            <w:tcW w:w="3145" w:type="dxa"/>
          </w:tcPr>
          <w:p w14:paraId="3018F27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Собрание.</w:t>
            </w:r>
          </w:p>
          <w:p w14:paraId="7CE90AE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w:t>
            </w:r>
          </w:p>
        </w:tc>
      </w:tr>
      <w:tr w14:paraId="71D6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4D26F3F7">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4A45D96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tc>
        <w:tc>
          <w:tcPr>
            <w:tcW w:w="4679" w:type="dxa"/>
          </w:tcPr>
          <w:p w14:paraId="35A1CD62">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Организация горячего питания. </w:t>
            </w:r>
            <w:r>
              <w:rPr>
                <w:rFonts w:ascii="Times New Roman" w:hAnsi="Times New Roman" w:eastAsia="Times New Roman" w:cs="Times New Roman"/>
                <w:sz w:val="24"/>
                <w:szCs w:val="24"/>
                <w:lang w:eastAsia="ru-RU"/>
              </w:rPr>
              <w:t>Охват горячим питанием. Своевременная организация питания обучающихся, оформление документов на питание</w:t>
            </w:r>
          </w:p>
        </w:tc>
        <w:tc>
          <w:tcPr>
            <w:tcW w:w="2693" w:type="dxa"/>
          </w:tcPr>
          <w:p w14:paraId="301F6A7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Директор </w:t>
            </w:r>
          </w:p>
          <w:p w14:paraId="662E6FE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r>
              <w:rPr>
                <w:rFonts w:ascii="Times New Roman" w:hAnsi="Times New Roman" w:eastAsia="Times New Roman" w:cs="Times New Roman"/>
                <w:sz w:val="24"/>
                <w:szCs w:val="24"/>
                <w:lang w:eastAsia="ru-RU"/>
              </w:rPr>
              <w:t>.</w:t>
            </w:r>
          </w:p>
          <w:p w14:paraId="2BC831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CC07F54">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A25156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Планёрка администрации</w:t>
            </w:r>
          </w:p>
        </w:tc>
      </w:tr>
      <w:tr w14:paraId="1E08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256B065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5586E76">
            <w:pPr>
              <w:spacing w:after="0" w:line="240" w:lineRule="auto"/>
              <w:jc w:val="both"/>
              <w:rPr>
                <w:rFonts w:ascii="Times New Roman" w:hAnsi="Times New Roman" w:eastAsia="Times New Roman" w:cs="Times New Roman"/>
                <w:sz w:val="24"/>
                <w:szCs w:val="24"/>
                <w:lang w:eastAsia="ru-RU"/>
              </w:rPr>
            </w:pPr>
          </w:p>
        </w:tc>
        <w:tc>
          <w:tcPr>
            <w:tcW w:w="4679" w:type="dxa"/>
          </w:tcPr>
          <w:p w14:paraId="029DEC0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Динамика состояния здоровья обучающихся по уровням образования.</w:t>
            </w:r>
            <w:r>
              <w:rPr>
                <w:rFonts w:ascii="Times New Roman" w:hAnsi="Times New Roman" w:eastAsia="Times New Roman" w:cs="Times New Roman"/>
                <w:sz w:val="24"/>
                <w:szCs w:val="24"/>
                <w:lang w:eastAsia="ru-RU"/>
              </w:rPr>
              <w:t xml:space="preserve"> Распределение обучающихся по уровню физического развития, группам здоровья, физической культуры.</w:t>
            </w:r>
          </w:p>
          <w:p w14:paraId="1088D94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Регулярность профилактических мероприятий.</w:t>
            </w:r>
          </w:p>
        </w:tc>
        <w:tc>
          <w:tcPr>
            <w:tcW w:w="2693" w:type="dxa"/>
          </w:tcPr>
          <w:p w14:paraId="5E9632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Медицинский работник</w:t>
            </w:r>
          </w:p>
          <w:p w14:paraId="646552F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C98DBDD">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С</w:t>
            </w:r>
          </w:p>
          <w:p w14:paraId="7C751942">
            <w:pPr>
              <w:spacing w:after="200" w:line="276" w:lineRule="auto"/>
              <w:rPr>
                <w:rFonts w:ascii="Calibri" w:hAnsi="Calibri" w:eastAsia="Times New Roman" w:cs="Times New Roman"/>
                <w:lang w:eastAsia="ru-RU"/>
              </w:rPr>
            </w:pPr>
          </w:p>
        </w:tc>
        <w:tc>
          <w:tcPr>
            <w:tcW w:w="3145" w:type="dxa"/>
          </w:tcPr>
          <w:p w14:paraId="4F95AB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Информация, анализ</w:t>
            </w:r>
          </w:p>
        </w:tc>
      </w:tr>
      <w:tr w14:paraId="7AD9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077A0FD1">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FDA2112">
            <w:pPr>
              <w:spacing w:after="0" w:line="240" w:lineRule="auto"/>
              <w:jc w:val="both"/>
              <w:rPr>
                <w:rFonts w:ascii="Times New Roman" w:hAnsi="Times New Roman" w:eastAsia="Times New Roman" w:cs="Times New Roman"/>
                <w:sz w:val="24"/>
                <w:szCs w:val="24"/>
                <w:lang w:eastAsia="ru-RU"/>
              </w:rPr>
            </w:pPr>
          </w:p>
        </w:tc>
        <w:tc>
          <w:tcPr>
            <w:tcW w:w="4679" w:type="dxa"/>
          </w:tcPr>
          <w:p w14:paraId="2E178AA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Действие учителей и обучающихся в условиях чрезвычайных ситуаций. </w:t>
            </w:r>
            <w:r>
              <w:rPr>
                <w:rFonts w:ascii="Times New Roman" w:hAnsi="Times New Roman" w:eastAsia="Times New Roman" w:cs="Times New Roman"/>
                <w:sz w:val="24"/>
                <w:szCs w:val="24"/>
                <w:lang w:eastAsia="ru-RU"/>
              </w:rPr>
              <w:t xml:space="preserve">Оценка овладение школьниками и учителями навыками защиты жизни в условиях чрезвычайных ситуаций. </w:t>
            </w:r>
          </w:p>
        </w:tc>
        <w:tc>
          <w:tcPr>
            <w:tcW w:w="2693" w:type="dxa"/>
          </w:tcPr>
          <w:p w14:paraId="43F353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w:t>
            </w:r>
          </w:p>
          <w:p w14:paraId="29805B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hint="default" w:ascii="Times New Roman" w:hAnsi="Times New Roman" w:eastAsia="Times New Roman" w:cs="Times New Roman"/>
                <w:sz w:val="24"/>
                <w:szCs w:val="24"/>
                <w:lang w:val="en-US" w:eastAsia="ru-RU"/>
              </w:rPr>
              <w:t xml:space="preserve"> учитель </w:t>
            </w:r>
            <w:r>
              <w:rPr>
                <w:rFonts w:ascii="Times New Roman" w:hAnsi="Times New Roman" w:eastAsia="Times New Roman" w:cs="Times New Roman"/>
                <w:sz w:val="24"/>
                <w:szCs w:val="24"/>
                <w:lang w:eastAsia="ru-RU"/>
              </w:rPr>
              <w:t xml:space="preserve"> ОБЗР </w:t>
            </w:r>
          </w:p>
          <w:p w14:paraId="529EE26D">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p>
        </w:tc>
        <w:tc>
          <w:tcPr>
            <w:tcW w:w="3145" w:type="dxa"/>
          </w:tcPr>
          <w:p w14:paraId="10CC7F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Тренировочная эвакуация</w:t>
            </w:r>
          </w:p>
        </w:tc>
      </w:tr>
      <w:tr w14:paraId="0543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4D082634">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09474E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7EE1310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преподавания физической культуры, технологии, ИЗО, музыка, ОБЗР.</w:t>
            </w:r>
          </w:p>
        </w:tc>
        <w:tc>
          <w:tcPr>
            <w:tcW w:w="2693" w:type="dxa"/>
          </w:tcPr>
          <w:p w14:paraId="686E0C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8727D14">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D280F8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59DDC2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0E92258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012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1EF0AD60">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0D3CBAF">
            <w:pPr>
              <w:spacing w:after="0" w:line="240" w:lineRule="auto"/>
              <w:jc w:val="both"/>
              <w:rPr>
                <w:rFonts w:ascii="Times New Roman" w:hAnsi="Times New Roman" w:eastAsia="Times New Roman" w:cs="Times New Roman"/>
                <w:sz w:val="24"/>
                <w:szCs w:val="24"/>
                <w:lang w:eastAsia="ru-RU"/>
              </w:rPr>
            </w:pPr>
          </w:p>
        </w:tc>
        <w:tc>
          <w:tcPr>
            <w:tcW w:w="4679" w:type="dxa"/>
          </w:tcPr>
          <w:p w14:paraId="6F941B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состояния предметных УУД и ОУУН по физической культуре во 2-11 классах, по ИЗО во 2-7 классах, по музыке во 2-8 классах, по ОБЗР в 8-11 классах</w:t>
            </w:r>
          </w:p>
        </w:tc>
        <w:tc>
          <w:tcPr>
            <w:tcW w:w="2693" w:type="dxa"/>
          </w:tcPr>
          <w:p w14:paraId="29F42E0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4DA9872">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8BC64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7B04D42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4A7D4A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20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40BE88B1">
            <w:pPr>
              <w:spacing w:after="0" w:line="240" w:lineRule="auto"/>
              <w:rPr>
                <w:rFonts w:ascii="Times New Roman" w:hAnsi="Times New Roman" w:eastAsia="Times New Roman" w:cs="Times New Roman"/>
                <w:b/>
                <w:color w:val="000000"/>
                <w:sz w:val="24"/>
                <w:szCs w:val="24"/>
                <w:lang w:eastAsia="ru-RU"/>
              </w:rPr>
            </w:pPr>
          </w:p>
        </w:tc>
        <w:tc>
          <w:tcPr>
            <w:tcW w:w="3119" w:type="dxa"/>
          </w:tcPr>
          <w:p w14:paraId="63504B1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Материально-техническое обеспечение</w:t>
            </w:r>
          </w:p>
        </w:tc>
        <w:tc>
          <w:tcPr>
            <w:tcW w:w="4679" w:type="dxa"/>
          </w:tcPr>
          <w:p w14:paraId="43ABA2B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Наличие, расширение и обновление парка мультимедийной техники.</w:t>
            </w:r>
          </w:p>
        </w:tc>
        <w:tc>
          <w:tcPr>
            <w:tcW w:w="2693" w:type="dxa"/>
          </w:tcPr>
          <w:p w14:paraId="38568A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w:t>
            </w:r>
          </w:p>
          <w:p w14:paraId="35F5364B">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p>
        </w:tc>
        <w:tc>
          <w:tcPr>
            <w:tcW w:w="3145" w:type="dxa"/>
          </w:tcPr>
          <w:p w14:paraId="49ACDE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Информация</w:t>
            </w:r>
          </w:p>
        </w:tc>
      </w:tr>
      <w:tr w14:paraId="13B4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7EB44B0D">
            <w:pPr>
              <w:spacing w:after="0" w:line="240" w:lineRule="auto"/>
              <w:rPr>
                <w:rFonts w:ascii="Times New Roman" w:hAnsi="Times New Roman" w:eastAsia="Times New Roman" w:cs="Times New Roman"/>
                <w:b/>
                <w:color w:val="000000"/>
                <w:sz w:val="24"/>
                <w:szCs w:val="24"/>
                <w:lang w:eastAsia="ru-RU"/>
              </w:rPr>
            </w:pPr>
          </w:p>
        </w:tc>
        <w:tc>
          <w:tcPr>
            <w:tcW w:w="3119" w:type="dxa"/>
          </w:tcPr>
          <w:p w14:paraId="0F43321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прав детей на получение общего образования</w:t>
            </w:r>
          </w:p>
        </w:tc>
        <w:tc>
          <w:tcPr>
            <w:tcW w:w="4679" w:type="dxa"/>
          </w:tcPr>
          <w:p w14:paraId="2BFE0317">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Индивидуальные занятия с наиболее подготовленными и мотивированными школьниками.</w:t>
            </w:r>
            <w:r>
              <w:rPr>
                <w:rFonts w:ascii="Times New Roman" w:hAnsi="Times New Roman" w:eastAsia="Times New Roman" w:cs="Times New Roman"/>
                <w:b/>
                <w:sz w:val="24"/>
                <w:szCs w:val="24"/>
                <w:lang w:eastAsia="ru-RU"/>
              </w:rPr>
              <w:t xml:space="preserve"> </w:t>
            </w:r>
          </w:p>
          <w:p w14:paraId="171D23FA">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Проведение школьного этапа ВОШ</w:t>
            </w:r>
          </w:p>
        </w:tc>
        <w:tc>
          <w:tcPr>
            <w:tcW w:w="2693" w:type="dxa"/>
          </w:tcPr>
          <w:p w14:paraId="324683E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ШМО</w:t>
            </w:r>
          </w:p>
        </w:tc>
        <w:tc>
          <w:tcPr>
            <w:tcW w:w="3145" w:type="dxa"/>
          </w:tcPr>
          <w:p w14:paraId="68DE3C9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Таблицы. Справка</w:t>
            </w:r>
          </w:p>
          <w:p w14:paraId="4380E23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CC40C8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Рассмотрение вопроса на заседаниях ШМО</w:t>
            </w:r>
          </w:p>
        </w:tc>
      </w:tr>
      <w:tr w14:paraId="4BC0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26" w:type="dxa"/>
            <w:vMerge w:val="continue"/>
            <w:vAlign w:val="center"/>
          </w:tcPr>
          <w:p w14:paraId="1F4BE560">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4A95C15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Адаптация обучающихся </w:t>
            </w:r>
            <w:r>
              <w:rPr>
                <w:rFonts w:ascii="Times New Roman" w:hAnsi="Times New Roman" w:eastAsia="Times New Roman" w:cs="Times New Roman"/>
                <w:sz w:val="24"/>
                <w:szCs w:val="24"/>
                <w:lang w:val="ba-RU" w:eastAsia="ru-RU"/>
              </w:rPr>
              <w:t xml:space="preserve">1, </w:t>
            </w:r>
            <w:r>
              <w:rPr>
                <w:rFonts w:ascii="Times New Roman" w:hAnsi="Times New Roman" w:eastAsia="Times New Roman" w:cs="Times New Roman"/>
                <w:sz w:val="24"/>
                <w:szCs w:val="24"/>
                <w:lang w:eastAsia="ru-RU"/>
              </w:rPr>
              <w:t>5, 10 классов</w:t>
            </w:r>
          </w:p>
        </w:tc>
        <w:tc>
          <w:tcPr>
            <w:tcW w:w="4679" w:type="dxa"/>
          </w:tcPr>
          <w:p w14:paraId="55921201">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 xml:space="preserve">Выявление уровня адаптации, определение путей коррекции  </w:t>
            </w:r>
            <w:r>
              <w:rPr>
                <w:rFonts w:ascii="Times New Roman" w:hAnsi="Times New Roman" w:eastAsia="Times New Roman" w:cs="Times New Roman"/>
                <w:b/>
                <w:sz w:val="24"/>
                <w:szCs w:val="24"/>
                <w:lang w:val="ba-RU" w:eastAsia="ru-RU"/>
              </w:rPr>
              <w:t xml:space="preserve">не </w:t>
            </w:r>
            <w:r>
              <w:rPr>
                <w:rFonts w:ascii="Times New Roman" w:hAnsi="Times New Roman" w:eastAsia="Times New Roman" w:cs="Times New Roman"/>
                <w:b/>
                <w:sz w:val="24"/>
                <w:szCs w:val="24"/>
                <w:lang w:eastAsia="ru-RU"/>
              </w:rPr>
              <w:t>адаптированных детей, определение причины.</w:t>
            </w:r>
          </w:p>
          <w:p w14:paraId="54A1F0F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Прогноз и профилактика проблем обучения. Диагностика готовности к школе.</w:t>
            </w:r>
          </w:p>
        </w:tc>
        <w:tc>
          <w:tcPr>
            <w:tcW w:w="2693" w:type="dxa"/>
          </w:tcPr>
          <w:p w14:paraId="6017EC7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p w14:paraId="43F4A25D">
            <w:pPr>
              <w:spacing w:after="0" w:line="240" w:lineRule="auto"/>
              <w:jc w:val="both"/>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Байбулатова</w:t>
            </w:r>
            <w:r>
              <w:rPr>
                <w:rFonts w:hint="default" w:ascii="Times New Roman" w:hAnsi="Times New Roman" w:eastAsia="Times New Roman" w:cs="Times New Roman"/>
                <w:sz w:val="24"/>
                <w:szCs w:val="24"/>
                <w:lang w:val="en-US" w:eastAsia="ru-RU"/>
              </w:rPr>
              <w:t xml:space="preserve"> Н.М.</w:t>
            </w:r>
          </w:p>
          <w:p w14:paraId="4645A270">
            <w:pPr>
              <w:spacing w:after="0" w:line="240" w:lineRule="auto"/>
              <w:jc w:val="both"/>
              <w:rPr>
                <w:rFonts w:ascii="Times New Roman" w:hAnsi="Times New Roman" w:eastAsia="Times New Roman" w:cs="Times New Roman"/>
                <w:sz w:val="24"/>
                <w:szCs w:val="24"/>
                <w:lang w:eastAsia="ru-RU"/>
              </w:rPr>
            </w:pPr>
          </w:p>
          <w:p w14:paraId="68F1D1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730EC6F">
            <w:pPr>
              <w:spacing w:after="0" w:line="240" w:lineRule="auto"/>
              <w:jc w:val="both"/>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EB5D16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Заключение по результатам диагностики</w:t>
            </w:r>
          </w:p>
          <w:p w14:paraId="057847F5">
            <w:pPr>
              <w:spacing w:after="0" w:line="240" w:lineRule="auto"/>
              <w:rPr>
                <w:rFonts w:ascii="Times New Roman" w:hAnsi="Times New Roman" w:eastAsia="Times New Roman" w:cs="Times New Roman"/>
                <w:sz w:val="24"/>
                <w:szCs w:val="24"/>
                <w:lang w:eastAsia="ru-RU"/>
              </w:rPr>
            </w:pPr>
          </w:p>
          <w:p w14:paraId="42C87E4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50EEB41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F1E6F5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педагогического совета</w:t>
            </w:r>
          </w:p>
        </w:tc>
      </w:tr>
      <w:tr w14:paraId="7E7F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1526" w:type="dxa"/>
            <w:vMerge w:val="continue"/>
            <w:vAlign w:val="center"/>
          </w:tcPr>
          <w:p w14:paraId="4A79FAD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AC1CA83">
            <w:pPr>
              <w:spacing w:after="0" w:line="240" w:lineRule="auto"/>
              <w:rPr>
                <w:rFonts w:ascii="Times New Roman" w:hAnsi="Times New Roman" w:eastAsia="Times New Roman" w:cs="Times New Roman"/>
                <w:sz w:val="24"/>
                <w:szCs w:val="24"/>
                <w:lang w:eastAsia="ru-RU"/>
              </w:rPr>
            </w:pPr>
          </w:p>
        </w:tc>
        <w:tc>
          <w:tcPr>
            <w:tcW w:w="4679" w:type="dxa"/>
          </w:tcPr>
          <w:p w14:paraId="47E9F6E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ФГОС: </w:t>
            </w:r>
            <w:r>
              <w:rPr>
                <w:rFonts w:ascii="Times New Roman" w:hAnsi="Times New Roman" w:eastAsia="Times New Roman" w:cs="Times New Roman"/>
                <w:b/>
                <w:sz w:val="24"/>
                <w:szCs w:val="24"/>
                <w:lang w:eastAsia="ru-RU"/>
              </w:rPr>
              <w:t>адаптация первоклассников</w:t>
            </w:r>
            <w:r>
              <w:rPr>
                <w:rFonts w:ascii="Times New Roman" w:hAnsi="Times New Roman" w:eastAsia="Times New Roman" w:cs="Times New Roman"/>
                <w:sz w:val="24"/>
                <w:szCs w:val="24"/>
                <w:lang w:eastAsia="ru-RU"/>
              </w:rPr>
              <w:t xml:space="preserve"> /сохранение и поддержка индивидуальности ребенка/, выявление уровня школьной зрелости обучающихся 1-ого класса. Диагностика готовности к школе.</w:t>
            </w:r>
          </w:p>
        </w:tc>
        <w:tc>
          <w:tcPr>
            <w:tcW w:w="2693" w:type="dxa"/>
          </w:tcPr>
          <w:p w14:paraId="0A03AF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p w14:paraId="014B9022">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Байбулатова</w:t>
            </w:r>
            <w:r>
              <w:rPr>
                <w:rFonts w:hint="default" w:ascii="Times New Roman" w:hAnsi="Times New Roman" w:eastAsia="Times New Roman" w:cs="Times New Roman"/>
                <w:sz w:val="24"/>
                <w:szCs w:val="24"/>
                <w:lang w:val="en-US" w:eastAsia="ru-RU"/>
              </w:rPr>
              <w:t xml:space="preserve"> Н.М.</w:t>
            </w:r>
          </w:p>
        </w:tc>
        <w:tc>
          <w:tcPr>
            <w:tcW w:w="3145" w:type="dxa"/>
          </w:tcPr>
          <w:p w14:paraId="31600DF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Заключение по результатам диагностики</w:t>
            </w:r>
          </w:p>
          <w:p w14:paraId="28F9124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63FB77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56ADCE6F">
            <w:pPr>
              <w:spacing w:after="0" w:line="240" w:lineRule="auto"/>
              <w:rPr>
                <w:rFonts w:ascii="Times New Roman" w:hAnsi="Times New Roman" w:eastAsia="Times New Roman" w:cs="Times New Roman"/>
                <w:sz w:val="24"/>
                <w:szCs w:val="24"/>
                <w:lang w:eastAsia="ru-RU"/>
              </w:rPr>
            </w:pPr>
          </w:p>
          <w:p w14:paraId="3E9EB43D">
            <w:pPr>
              <w:spacing w:after="0" w:line="240" w:lineRule="auto"/>
              <w:rPr>
                <w:rFonts w:ascii="Times New Roman" w:hAnsi="Times New Roman" w:eastAsia="Times New Roman" w:cs="Times New Roman"/>
                <w:sz w:val="24"/>
                <w:szCs w:val="24"/>
                <w:lang w:eastAsia="ru-RU"/>
              </w:rPr>
            </w:pPr>
          </w:p>
        </w:tc>
      </w:tr>
      <w:tr w14:paraId="2527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3ACAD583">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ОКТЯБРЬ</w:t>
            </w:r>
          </w:p>
        </w:tc>
        <w:tc>
          <w:tcPr>
            <w:tcW w:w="3119" w:type="dxa"/>
            <w:vMerge w:val="restart"/>
          </w:tcPr>
          <w:p w14:paraId="19B9FAC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tc>
        <w:tc>
          <w:tcPr>
            <w:tcW w:w="4679" w:type="dxa"/>
          </w:tcPr>
          <w:p w14:paraId="31813492">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Мониторинг организации питания обучающихся</w:t>
            </w:r>
          </w:p>
        </w:tc>
        <w:tc>
          <w:tcPr>
            <w:tcW w:w="2693" w:type="dxa"/>
          </w:tcPr>
          <w:p w14:paraId="411B60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по ВР классные руководители</w:t>
            </w:r>
          </w:p>
        </w:tc>
        <w:tc>
          <w:tcPr>
            <w:tcW w:w="3145" w:type="dxa"/>
          </w:tcPr>
          <w:p w14:paraId="0315C5A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8AB337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Приказ</w:t>
            </w:r>
          </w:p>
        </w:tc>
      </w:tr>
      <w:tr w14:paraId="36F1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17AFBBD6">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6D57D6D1">
            <w:pPr>
              <w:spacing w:after="0" w:line="240" w:lineRule="auto"/>
              <w:jc w:val="both"/>
              <w:rPr>
                <w:rFonts w:ascii="Times New Roman" w:hAnsi="Times New Roman" w:eastAsia="Times New Roman" w:cs="Times New Roman"/>
                <w:sz w:val="24"/>
                <w:szCs w:val="24"/>
                <w:lang w:eastAsia="ru-RU"/>
              </w:rPr>
            </w:pPr>
          </w:p>
        </w:tc>
        <w:tc>
          <w:tcPr>
            <w:tcW w:w="4679" w:type="dxa"/>
          </w:tcPr>
          <w:p w14:paraId="07A49285">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Проверка проведения учителями инструктажа по ТБ, правилам проведения на уроках и во внеурочное время и осуществление контроля за исполнением.</w:t>
            </w:r>
          </w:p>
          <w:p w14:paraId="2357AE5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Наличие инструкций по ТБ на рабочем месте учителей, классных руководителей; наличие документов, подтверждающих поведение инструктажа.</w:t>
            </w:r>
          </w:p>
        </w:tc>
        <w:tc>
          <w:tcPr>
            <w:tcW w:w="2693" w:type="dxa"/>
          </w:tcPr>
          <w:p w14:paraId="3D192B7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92770F2">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F42F21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Собеседование</w:t>
            </w:r>
          </w:p>
        </w:tc>
      </w:tr>
      <w:tr w14:paraId="1654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0216D58E">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4AE6B446">
            <w:pPr>
              <w:spacing w:after="0" w:line="240" w:lineRule="auto"/>
              <w:jc w:val="both"/>
              <w:rPr>
                <w:rFonts w:ascii="Times New Roman" w:hAnsi="Times New Roman" w:eastAsia="Times New Roman" w:cs="Times New Roman"/>
                <w:sz w:val="24"/>
                <w:szCs w:val="24"/>
                <w:lang w:eastAsia="ru-RU"/>
              </w:rPr>
            </w:pPr>
          </w:p>
        </w:tc>
        <w:tc>
          <w:tcPr>
            <w:tcW w:w="4679" w:type="dxa"/>
          </w:tcPr>
          <w:p w14:paraId="70FECD13">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Состояние документации по охране труда. </w:t>
            </w:r>
            <w:r>
              <w:rPr>
                <w:rFonts w:ascii="Times New Roman" w:hAnsi="Times New Roman" w:eastAsia="Times New Roman" w:cs="Times New Roman"/>
                <w:sz w:val="24"/>
                <w:szCs w:val="24"/>
                <w:lang w:eastAsia="ru-RU"/>
              </w:rPr>
              <w:t>Анализ документации по ТБ в спец. кабинетах</w:t>
            </w:r>
          </w:p>
        </w:tc>
        <w:tc>
          <w:tcPr>
            <w:tcW w:w="2693" w:type="dxa"/>
          </w:tcPr>
          <w:p w14:paraId="362301E3">
            <w:pPr>
              <w:spacing w:after="0" w:line="240" w:lineRule="auto"/>
              <w:rPr>
                <w:rFonts w:ascii="Times New Roman" w:hAnsi="Times New Roman" w:eastAsia="Times New Roman" w:cs="Times New Roman"/>
                <w:sz w:val="24"/>
                <w:szCs w:val="24"/>
                <w:lang w:eastAsia="ru-RU"/>
              </w:rPr>
            </w:pPr>
          </w:p>
        </w:tc>
        <w:tc>
          <w:tcPr>
            <w:tcW w:w="3145" w:type="dxa"/>
          </w:tcPr>
          <w:p w14:paraId="0B278D5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Планёрка при директоре</w:t>
            </w:r>
          </w:p>
        </w:tc>
      </w:tr>
      <w:tr w14:paraId="0310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4C398220">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60288D1F">
            <w:pPr>
              <w:spacing w:after="0" w:line="240" w:lineRule="auto"/>
              <w:jc w:val="both"/>
              <w:rPr>
                <w:rFonts w:ascii="Times New Roman" w:hAnsi="Times New Roman" w:eastAsia="Times New Roman" w:cs="Times New Roman"/>
                <w:sz w:val="24"/>
                <w:szCs w:val="24"/>
                <w:lang w:eastAsia="ru-RU"/>
              </w:rPr>
            </w:pPr>
          </w:p>
        </w:tc>
        <w:tc>
          <w:tcPr>
            <w:tcW w:w="4679" w:type="dxa"/>
          </w:tcPr>
          <w:p w14:paraId="2C7F6EF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Состояние здоровья обучающихся. </w:t>
            </w:r>
          </w:p>
          <w:p w14:paraId="0C54F3B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Анализ итогов медицинского осмотра, посещения уроков физической культуры.</w:t>
            </w:r>
          </w:p>
        </w:tc>
        <w:tc>
          <w:tcPr>
            <w:tcW w:w="2693" w:type="dxa"/>
          </w:tcPr>
          <w:p w14:paraId="58FE305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Мед. работник</w:t>
            </w:r>
          </w:p>
          <w:p w14:paraId="63A2793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 директора по УВР </w:t>
            </w:r>
          </w:p>
          <w:p w14:paraId="419941F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510426D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12522E0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DB66AD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190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vAlign w:val="center"/>
          </w:tcPr>
          <w:p w14:paraId="476D85A6">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299E913">
            <w:pPr>
              <w:spacing w:after="0" w:line="240" w:lineRule="auto"/>
              <w:rPr>
                <w:rFonts w:ascii="Times New Roman" w:hAnsi="Times New Roman" w:eastAsia="Times New Roman" w:cs="Times New Roman"/>
                <w:sz w:val="24"/>
                <w:szCs w:val="24"/>
                <w:lang w:eastAsia="ru-RU"/>
              </w:rPr>
            </w:pPr>
          </w:p>
        </w:tc>
        <w:tc>
          <w:tcPr>
            <w:tcW w:w="4679" w:type="dxa"/>
          </w:tcPr>
          <w:p w14:paraId="6E32654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преподавания курса ОРКСЭ в 4 классе</w:t>
            </w:r>
          </w:p>
        </w:tc>
        <w:tc>
          <w:tcPr>
            <w:tcW w:w="2693" w:type="dxa"/>
          </w:tcPr>
          <w:p w14:paraId="277C276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C26A0F6">
            <w:pPr>
              <w:spacing w:after="0" w:line="240" w:lineRule="auto"/>
              <w:jc w:val="both"/>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277F95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93AB14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414F1E5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054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vAlign w:val="center"/>
          </w:tcPr>
          <w:p w14:paraId="17BE5FC9">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27DA2D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Соответствие преподавания уровню образовательных стандартов</w:t>
            </w:r>
          </w:p>
        </w:tc>
        <w:tc>
          <w:tcPr>
            <w:tcW w:w="4679" w:type="dxa"/>
          </w:tcPr>
          <w:p w14:paraId="556CACB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техники чтения и скорости письма обучающихся 2-5 классов.</w:t>
            </w:r>
          </w:p>
        </w:tc>
        <w:tc>
          <w:tcPr>
            <w:tcW w:w="2693" w:type="dxa"/>
          </w:tcPr>
          <w:p w14:paraId="722508E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9B3912C">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BAC7ED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3884A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19762D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B6F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vAlign w:val="center"/>
          </w:tcPr>
          <w:p w14:paraId="02AF47DC">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1AA0DD5">
            <w:pPr>
              <w:spacing w:after="0" w:line="240" w:lineRule="auto"/>
              <w:rPr>
                <w:rFonts w:ascii="Times New Roman" w:hAnsi="Times New Roman" w:eastAsia="Times New Roman" w:cs="Times New Roman"/>
                <w:sz w:val="24"/>
                <w:szCs w:val="24"/>
                <w:lang w:eastAsia="ru-RU"/>
              </w:rPr>
            </w:pPr>
          </w:p>
        </w:tc>
        <w:tc>
          <w:tcPr>
            <w:tcW w:w="4679" w:type="dxa"/>
          </w:tcPr>
          <w:p w14:paraId="04B15F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ФГОС: мониторинг формирования техники каллиграфического письма в период обучения грамоте</w:t>
            </w:r>
          </w:p>
        </w:tc>
        <w:tc>
          <w:tcPr>
            <w:tcW w:w="2693" w:type="dxa"/>
          </w:tcPr>
          <w:p w14:paraId="2A286A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D0AFDC0">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7DB672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E8F6E5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5DF3691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7A6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13636" w:type="dxa"/>
          <w:trHeight w:val="828" w:hRule="atLeast"/>
        </w:trPr>
        <w:tc>
          <w:tcPr>
            <w:tcW w:w="1526" w:type="dxa"/>
            <w:vMerge w:val="continue"/>
            <w:vAlign w:val="center"/>
          </w:tcPr>
          <w:p w14:paraId="6334AE2C">
            <w:pPr>
              <w:spacing w:after="0" w:line="240" w:lineRule="auto"/>
              <w:rPr>
                <w:rFonts w:ascii="Times New Roman" w:hAnsi="Times New Roman" w:eastAsia="Times New Roman" w:cs="Times New Roman"/>
                <w:b/>
                <w:color w:val="000000"/>
                <w:sz w:val="24"/>
                <w:szCs w:val="24"/>
                <w:lang w:eastAsia="ru-RU"/>
              </w:rPr>
            </w:pPr>
          </w:p>
        </w:tc>
      </w:tr>
      <w:tr w14:paraId="1F2A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26" w:type="dxa"/>
            <w:vMerge w:val="continue"/>
            <w:vAlign w:val="center"/>
          </w:tcPr>
          <w:p w14:paraId="5E206FC6">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208228C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tc>
        <w:tc>
          <w:tcPr>
            <w:tcW w:w="4679" w:type="dxa"/>
          </w:tcPr>
          <w:p w14:paraId="7DA4144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Повышение квалификации по графику   </w:t>
            </w:r>
          </w:p>
        </w:tc>
        <w:tc>
          <w:tcPr>
            <w:tcW w:w="2693" w:type="dxa"/>
          </w:tcPr>
          <w:p w14:paraId="119C37E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3248F5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C2E5AC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w:t>
            </w:r>
          </w:p>
        </w:tc>
      </w:tr>
      <w:tr w14:paraId="6DE6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26" w:type="dxa"/>
            <w:vMerge w:val="continue"/>
            <w:vAlign w:val="center"/>
          </w:tcPr>
          <w:p w14:paraId="76378D2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F5B8B62">
            <w:pPr>
              <w:spacing w:after="0" w:line="240" w:lineRule="auto"/>
              <w:rPr>
                <w:rFonts w:ascii="Times New Roman" w:hAnsi="Times New Roman" w:eastAsia="Times New Roman" w:cs="Times New Roman"/>
                <w:sz w:val="24"/>
                <w:szCs w:val="24"/>
                <w:lang w:eastAsia="ru-RU"/>
              </w:rPr>
            </w:pPr>
          </w:p>
        </w:tc>
        <w:tc>
          <w:tcPr>
            <w:tcW w:w="4679" w:type="dxa"/>
          </w:tcPr>
          <w:p w14:paraId="6BB9AE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Прохождение аттестации по графику.</w:t>
            </w:r>
          </w:p>
          <w:p w14:paraId="66A66B0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Посещение уроков аттестуемых учителей. Обобщение и распространение опыта</w:t>
            </w:r>
          </w:p>
        </w:tc>
        <w:tc>
          <w:tcPr>
            <w:tcW w:w="2693" w:type="dxa"/>
          </w:tcPr>
          <w:p w14:paraId="5283544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E29B56A">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3E44621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Руководители МО</w:t>
            </w:r>
          </w:p>
        </w:tc>
        <w:tc>
          <w:tcPr>
            <w:tcW w:w="3145" w:type="dxa"/>
          </w:tcPr>
          <w:p w14:paraId="0FE005C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w:t>
            </w:r>
          </w:p>
          <w:p w14:paraId="20967FF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48A4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26" w:type="dxa"/>
            <w:vMerge w:val="continue"/>
            <w:vAlign w:val="center"/>
          </w:tcPr>
          <w:p w14:paraId="11EC5E4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EA48520">
            <w:pPr>
              <w:spacing w:after="0" w:line="240" w:lineRule="auto"/>
              <w:rPr>
                <w:rFonts w:ascii="Times New Roman" w:hAnsi="Times New Roman" w:eastAsia="Times New Roman" w:cs="Times New Roman"/>
                <w:sz w:val="24"/>
                <w:szCs w:val="24"/>
                <w:lang w:eastAsia="ru-RU"/>
              </w:rPr>
            </w:pPr>
          </w:p>
        </w:tc>
        <w:tc>
          <w:tcPr>
            <w:tcW w:w="4679" w:type="dxa"/>
          </w:tcPr>
          <w:p w14:paraId="61CB37C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Участие педагогов гимназии в школьном  конкурсе «Учитель года Башкортостана» </w:t>
            </w:r>
          </w:p>
        </w:tc>
        <w:tc>
          <w:tcPr>
            <w:tcW w:w="2693" w:type="dxa"/>
          </w:tcPr>
          <w:p w14:paraId="59294B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561A14E">
            <w:pPr>
              <w:spacing w:after="0" w:line="240"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DF9FC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Обобщение и распространение опыта</w:t>
            </w:r>
          </w:p>
          <w:p w14:paraId="48CA562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Рейтинг гимназии</w:t>
            </w:r>
          </w:p>
        </w:tc>
      </w:tr>
      <w:tr w14:paraId="37B1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vAlign w:val="center"/>
          </w:tcPr>
          <w:p w14:paraId="7CF7A013">
            <w:pPr>
              <w:spacing w:after="0" w:line="240" w:lineRule="auto"/>
              <w:rPr>
                <w:rFonts w:ascii="Times New Roman" w:hAnsi="Times New Roman" w:eastAsia="Times New Roman" w:cs="Times New Roman"/>
                <w:b/>
                <w:color w:val="000000"/>
                <w:sz w:val="24"/>
                <w:szCs w:val="24"/>
                <w:lang w:eastAsia="ru-RU"/>
              </w:rPr>
            </w:pPr>
          </w:p>
        </w:tc>
        <w:tc>
          <w:tcPr>
            <w:tcW w:w="3119" w:type="dxa"/>
          </w:tcPr>
          <w:p w14:paraId="29097DB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классного руководителя</w:t>
            </w:r>
          </w:p>
        </w:tc>
        <w:tc>
          <w:tcPr>
            <w:tcW w:w="4679" w:type="dxa"/>
          </w:tcPr>
          <w:p w14:paraId="25D5626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Анализ работы классных руководителей по формированию классных коллективов в период адаптации</w:t>
            </w:r>
          </w:p>
        </w:tc>
        <w:tc>
          <w:tcPr>
            <w:tcW w:w="2693" w:type="dxa"/>
          </w:tcPr>
          <w:p w14:paraId="424D8FD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23B6BDB">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7E49BB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Посещение классных часов, анкетирование, собеседование</w:t>
            </w:r>
          </w:p>
        </w:tc>
      </w:tr>
      <w:tr w14:paraId="22C1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Borders>
              <w:top w:val="nil"/>
            </w:tcBorders>
            <w:vAlign w:val="center"/>
          </w:tcPr>
          <w:p w14:paraId="6AC83903">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0BECD67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Социализация обучающихся. </w:t>
            </w:r>
          </w:p>
          <w:p w14:paraId="0B646C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воспитательной работы и дополнительного образования</w:t>
            </w:r>
          </w:p>
        </w:tc>
        <w:tc>
          <w:tcPr>
            <w:tcW w:w="4679" w:type="dxa"/>
          </w:tcPr>
          <w:p w14:paraId="4262246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Посещаемость занятий </w:t>
            </w:r>
          </w:p>
          <w:p w14:paraId="7F4A114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Мониторинг дополнительного образования, внеурочной деятельности</w:t>
            </w:r>
          </w:p>
        </w:tc>
        <w:tc>
          <w:tcPr>
            <w:tcW w:w="2693" w:type="dxa"/>
          </w:tcPr>
          <w:p w14:paraId="4E45537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5B426EC">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6B099C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Справка</w:t>
            </w:r>
          </w:p>
          <w:p w14:paraId="4890A75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Совещание при зам. директора</w:t>
            </w:r>
          </w:p>
        </w:tc>
      </w:tr>
      <w:tr w14:paraId="576B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Borders>
              <w:top w:val="nil"/>
            </w:tcBorders>
            <w:vAlign w:val="center"/>
          </w:tcPr>
          <w:p w14:paraId="2C09B095">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49A75AC">
            <w:pPr>
              <w:spacing w:after="0" w:line="240" w:lineRule="auto"/>
              <w:rPr>
                <w:rFonts w:ascii="Times New Roman" w:hAnsi="Times New Roman" w:eastAsia="Times New Roman" w:cs="Times New Roman"/>
                <w:sz w:val="24"/>
                <w:szCs w:val="24"/>
                <w:lang w:eastAsia="ru-RU"/>
              </w:rPr>
            </w:pPr>
          </w:p>
        </w:tc>
        <w:tc>
          <w:tcPr>
            <w:tcW w:w="4679" w:type="dxa"/>
          </w:tcPr>
          <w:p w14:paraId="6C317FE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Состояние обучения обучающихся «группы риска»</w:t>
            </w:r>
          </w:p>
        </w:tc>
        <w:tc>
          <w:tcPr>
            <w:tcW w:w="2693" w:type="dxa"/>
          </w:tcPr>
          <w:p w14:paraId="0CFFD95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4DF4F27">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12FDE4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Административное совещание</w:t>
            </w:r>
          </w:p>
        </w:tc>
      </w:tr>
      <w:tr w14:paraId="491B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Borders>
              <w:top w:val="nil"/>
            </w:tcBorders>
            <w:vAlign w:val="center"/>
          </w:tcPr>
          <w:p w14:paraId="757882EB">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0F4B44D">
            <w:pPr>
              <w:spacing w:after="0" w:line="240" w:lineRule="auto"/>
              <w:rPr>
                <w:rFonts w:ascii="Times New Roman" w:hAnsi="Times New Roman" w:eastAsia="Times New Roman" w:cs="Times New Roman"/>
                <w:sz w:val="24"/>
                <w:szCs w:val="24"/>
                <w:lang w:eastAsia="ru-RU"/>
              </w:rPr>
            </w:pPr>
          </w:p>
        </w:tc>
        <w:tc>
          <w:tcPr>
            <w:tcW w:w="4679" w:type="dxa"/>
          </w:tcPr>
          <w:p w14:paraId="606675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Содержание формы проведения классных часов. Соответствие тематики и содержания классных часов воспитанию правовых, нравственных качеств личности обучающегося.</w:t>
            </w:r>
          </w:p>
        </w:tc>
        <w:tc>
          <w:tcPr>
            <w:tcW w:w="2693" w:type="dxa"/>
          </w:tcPr>
          <w:p w14:paraId="7246FC1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9AA1242">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E14E5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Посещение классных часов Анкетирование</w:t>
            </w:r>
          </w:p>
        </w:tc>
      </w:tr>
      <w:tr w14:paraId="6EDC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tcBorders>
              <w:top w:val="nil"/>
            </w:tcBorders>
            <w:vAlign w:val="center"/>
          </w:tcPr>
          <w:p w14:paraId="3E12A385">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446A9C1">
            <w:pPr>
              <w:spacing w:after="0" w:line="240" w:lineRule="auto"/>
              <w:rPr>
                <w:rFonts w:ascii="Times New Roman" w:hAnsi="Times New Roman" w:eastAsia="Times New Roman" w:cs="Times New Roman"/>
                <w:sz w:val="24"/>
                <w:szCs w:val="24"/>
                <w:lang w:eastAsia="ru-RU"/>
              </w:rPr>
            </w:pPr>
          </w:p>
        </w:tc>
        <w:tc>
          <w:tcPr>
            <w:tcW w:w="4679" w:type="dxa"/>
          </w:tcPr>
          <w:p w14:paraId="47B2D2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Социально-психологическое тестирование учащихся 7-11 классов, достигших  13 летнего возраста </w:t>
            </w:r>
          </w:p>
        </w:tc>
        <w:tc>
          <w:tcPr>
            <w:tcW w:w="2693" w:type="dxa"/>
          </w:tcPr>
          <w:p w14:paraId="37BB062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F919810">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A50C9F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  результатов</w:t>
            </w:r>
            <w:r>
              <w:rPr>
                <w:rFonts w:ascii="Times New Roman" w:hAnsi="Times New Roman" w:eastAsia="Times New Roman" w:cs="Times New Roman"/>
                <w:sz w:val="24"/>
                <w:szCs w:val="24"/>
                <w:lang w:eastAsia="ru-RU"/>
              </w:rPr>
              <w:t xml:space="preserve"> социально-психологического тестирования </w:t>
            </w:r>
            <w:r>
              <w:rPr>
                <w:rFonts w:ascii="Times New Roman" w:hAnsi="Times New Roman" w:eastAsia="Times New Roman" w:cs="Times New Roman"/>
                <w:color w:val="000000"/>
                <w:sz w:val="24"/>
                <w:szCs w:val="24"/>
                <w:lang w:eastAsia="ru-RU"/>
              </w:rPr>
              <w:t xml:space="preserve"> </w:t>
            </w:r>
          </w:p>
        </w:tc>
      </w:tr>
      <w:tr w14:paraId="3F57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restart"/>
          </w:tcPr>
          <w:p w14:paraId="0A4425D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НОЯБРЬ </w:t>
            </w:r>
          </w:p>
          <w:p w14:paraId="4DB18C89">
            <w:pPr>
              <w:spacing w:after="0" w:line="240" w:lineRule="auto"/>
              <w:rPr>
                <w:rFonts w:ascii="Times New Roman" w:hAnsi="Times New Roman" w:eastAsia="Times New Roman" w:cs="Times New Roman"/>
                <w:b/>
                <w:sz w:val="24"/>
                <w:szCs w:val="24"/>
                <w:lang w:eastAsia="ru-RU"/>
              </w:rPr>
            </w:pPr>
          </w:p>
          <w:p w14:paraId="4162ECFC">
            <w:pPr>
              <w:spacing w:after="0" w:line="240" w:lineRule="auto"/>
              <w:rPr>
                <w:rFonts w:ascii="Times New Roman" w:hAnsi="Times New Roman" w:eastAsia="Times New Roman" w:cs="Times New Roman"/>
                <w:b/>
                <w:sz w:val="24"/>
                <w:szCs w:val="24"/>
                <w:lang w:eastAsia="ru-RU"/>
              </w:rPr>
            </w:pPr>
          </w:p>
          <w:p w14:paraId="4B59E70B">
            <w:pPr>
              <w:spacing w:after="0" w:line="240" w:lineRule="auto"/>
              <w:rPr>
                <w:rFonts w:ascii="Times New Roman" w:hAnsi="Times New Roman" w:eastAsia="Times New Roman" w:cs="Times New Roman"/>
                <w:b/>
                <w:sz w:val="24"/>
                <w:szCs w:val="24"/>
                <w:lang w:eastAsia="ru-RU"/>
              </w:rPr>
            </w:pPr>
          </w:p>
          <w:p w14:paraId="756E75BF">
            <w:pPr>
              <w:spacing w:after="0" w:line="240" w:lineRule="auto"/>
              <w:rPr>
                <w:rFonts w:ascii="Times New Roman" w:hAnsi="Times New Roman" w:eastAsia="Times New Roman" w:cs="Times New Roman"/>
                <w:b/>
                <w:sz w:val="24"/>
                <w:szCs w:val="24"/>
                <w:lang w:eastAsia="ru-RU"/>
              </w:rPr>
            </w:pPr>
          </w:p>
          <w:p w14:paraId="0E5C9AB5">
            <w:pPr>
              <w:spacing w:after="0" w:line="240" w:lineRule="auto"/>
              <w:rPr>
                <w:rFonts w:ascii="Times New Roman" w:hAnsi="Times New Roman" w:eastAsia="Times New Roman" w:cs="Times New Roman"/>
                <w:b/>
                <w:sz w:val="24"/>
                <w:szCs w:val="24"/>
                <w:lang w:eastAsia="ru-RU"/>
              </w:rPr>
            </w:pPr>
          </w:p>
          <w:p w14:paraId="798BD207">
            <w:pPr>
              <w:spacing w:after="0" w:line="240" w:lineRule="auto"/>
              <w:rPr>
                <w:rFonts w:ascii="Times New Roman" w:hAnsi="Times New Roman" w:eastAsia="Times New Roman" w:cs="Times New Roman"/>
                <w:b/>
                <w:sz w:val="24"/>
                <w:szCs w:val="24"/>
                <w:lang w:eastAsia="ru-RU"/>
              </w:rPr>
            </w:pPr>
          </w:p>
          <w:p w14:paraId="3A5077BA">
            <w:pPr>
              <w:spacing w:after="0" w:line="240" w:lineRule="auto"/>
              <w:rPr>
                <w:rFonts w:ascii="Times New Roman" w:hAnsi="Times New Roman" w:eastAsia="Times New Roman" w:cs="Times New Roman"/>
                <w:b/>
                <w:sz w:val="24"/>
                <w:szCs w:val="24"/>
                <w:lang w:eastAsia="ru-RU"/>
              </w:rPr>
            </w:pPr>
          </w:p>
          <w:p w14:paraId="3AA19E5D">
            <w:pPr>
              <w:spacing w:after="0" w:line="240" w:lineRule="auto"/>
              <w:rPr>
                <w:rFonts w:ascii="Times New Roman" w:hAnsi="Times New Roman" w:eastAsia="Times New Roman" w:cs="Times New Roman"/>
                <w:b/>
                <w:sz w:val="24"/>
                <w:szCs w:val="24"/>
                <w:lang w:eastAsia="ru-RU"/>
              </w:rPr>
            </w:pPr>
          </w:p>
          <w:p w14:paraId="7D8A3295">
            <w:pPr>
              <w:spacing w:after="0" w:line="240" w:lineRule="auto"/>
              <w:rPr>
                <w:rFonts w:ascii="Times New Roman" w:hAnsi="Times New Roman" w:eastAsia="Times New Roman" w:cs="Times New Roman"/>
                <w:b/>
                <w:sz w:val="24"/>
                <w:szCs w:val="24"/>
                <w:lang w:eastAsia="ru-RU"/>
              </w:rPr>
            </w:pPr>
          </w:p>
          <w:p w14:paraId="525D4B0D">
            <w:pPr>
              <w:spacing w:after="0" w:line="240" w:lineRule="auto"/>
              <w:rPr>
                <w:rFonts w:ascii="Times New Roman" w:hAnsi="Times New Roman" w:eastAsia="Times New Roman" w:cs="Times New Roman"/>
                <w:b/>
                <w:sz w:val="24"/>
                <w:szCs w:val="24"/>
                <w:lang w:eastAsia="ru-RU"/>
              </w:rPr>
            </w:pPr>
          </w:p>
          <w:p w14:paraId="5DEFE3FC">
            <w:pPr>
              <w:spacing w:after="0" w:line="240" w:lineRule="auto"/>
              <w:rPr>
                <w:rFonts w:ascii="Times New Roman" w:hAnsi="Times New Roman" w:eastAsia="Times New Roman" w:cs="Times New Roman"/>
                <w:b/>
                <w:sz w:val="24"/>
                <w:szCs w:val="24"/>
                <w:lang w:eastAsia="ru-RU"/>
              </w:rPr>
            </w:pPr>
          </w:p>
          <w:p w14:paraId="3AF7294C">
            <w:pPr>
              <w:spacing w:after="0" w:line="240" w:lineRule="auto"/>
              <w:rPr>
                <w:rFonts w:ascii="Times New Roman" w:hAnsi="Times New Roman" w:eastAsia="Times New Roman" w:cs="Times New Roman"/>
                <w:b/>
                <w:sz w:val="24"/>
                <w:szCs w:val="24"/>
                <w:lang w:eastAsia="ru-RU"/>
              </w:rPr>
            </w:pPr>
          </w:p>
          <w:p w14:paraId="46A89BA3">
            <w:pPr>
              <w:spacing w:after="0" w:line="240" w:lineRule="auto"/>
              <w:rPr>
                <w:rFonts w:ascii="Times New Roman" w:hAnsi="Times New Roman" w:eastAsia="Times New Roman" w:cs="Times New Roman"/>
                <w:b/>
                <w:sz w:val="24"/>
                <w:szCs w:val="24"/>
                <w:lang w:eastAsia="ru-RU"/>
              </w:rPr>
            </w:pPr>
          </w:p>
          <w:p w14:paraId="6FDB6FA9">
            <w:pPr>
              <w:spacing w:after="0" w:line="240" w:lineRule="auto"/>
              <w:rPr>
                <w:rFonts w:ascii="Times New Roman" w:hAnsi="Times New Roman" w:eastAsia="Times New Roman" w:cs="Times New Roman"/>
                <w:b/>
                <w:sz w:val="24"/>
                <w:szCs w:val="24"/>
                <w:lang w:eastAsia="ru-RU"/>
              </w:rPr>
            </w:pPr>
          </w:p>
          <w:p w14:paraId="25AE4FFF">
            <w:pPr>
              <w:spacing w:after="0" w:line="240" w:lineRule="auto"/>
              <w:rPr>
                <w:rFonts w:ascii="Times New Roman" w:hAnsi="Times New Roman" w:eastAsia="Times New Roman" w:cs="Times New Roman"/>
                <w:b/>
                <w:sz w:val="24"/>
                <w:szCs w:val="24"/>
                <w:lang w:eastAsia="ru-RU"/>
              </w:rPr>
            </w:pPr>
          </w:p>
          <w:p w14:paraId="13469221">
            <w:pPr>
              <w:spacing w:after="0" w:line="240" w:lineRule="auto"/>
              <w:rPr>
                <w:rFonts w:ascii="Times New Roman" w:hAnsi="Times New Roman" w:eastAsia="Times New Roman" w:cs="Times New Roman"/>
                <w:b/>
                <w:sz w:val="24"/>
                <w:szCs w:val="24"/>
                <w:lang w:eastAsia="ru-RU"/>
              </w:rPr>
            </w:pPr>
          </w:p>
          <w:p w14:paraId="7452CD45">
            <w:pPr>
              <w:spacing w:after="0" w:line="240" w:lineRule="auto"/>
              <w:rPr>
                <w:rFonts w:ascii="Times New Roman" w:hAnsi="Times New Roman" w:eastAsia="Times New Roman" w:cs="Times New Roman"/>
                <w:b/>
                <w:sz w:val="24"/>
                <w:szCs w:val="24"/>
                <w:lang w:eastAsia="ru-RU"/>
              </w:rPr>
            </w:pPr>
          </w:p>
          <w:p w14:paraId="1E024B52">
            <w:pPr>
              <w:spacing w:after="0" w:line="240" w:lineRule="auto"/>
              <w:rPr>
                <w:rFonts w:ascii="Times New Roman" w:hAnsi="Times New Roman" w:eastAsia="Times New Roman" w:cs="Times New Roman"/>
                <w:b/>
                <w:sz w:val="24"/>
                <w:szCs w:val="24"/>
                <w:lang w:eastAsia="ru-RU"/>
              </w:rPr>
            </w:pPr>
          </w:p>
          <w:p w14:paraId="4B73E4E2">
            <w:pPr>
              <w:spacing w:after="0" w:line="240" w:lineRule="auto"/>
              <w:rPr>
                <w:rFonts w:ascii="Times New Roman" w:hAnsi="Times New Roman" w:eastAsia="Times New Roman" w:cs="Times New Roman"/>
                <w:b/>
                <w:sz w:val="24"/>
                <w:szCs w:val="24"/>
                <w:lang w:eastAsia="ru-RU"/>
              </w:rPr>
            </w:pPr>
          </w:p>
          <w:p w14:paraId="03BE0674">
            <w:pPr>
              <w:spacing w:after="0" w:line="240" w:lineRule="auto"/>
              <w:rPr>
                <w:rFonts w:ascii="Times New Roman" w:hAnsi="Times New Roman" w:eastAsia="Times New Roman" w:cs="Times New Roman"/>
                <w:b/>
                <w:sz w:val="24"/>
                <w:szCs w:val="24"/>
                <w:lang w:eastAsia="ru-RU"/>
              </w:rPr>
            </w:pPr>
          </w:p>
          <w:p w14:paraId="5BC5AED1">
            <w:pPr>
              <w:spacing w:after="0" w:line="240" w:lineRule="auto"/>
              <w:rPr>
                <w:rFonts w:ascii="Times New Roman" w:hAnsi="Times New Roman" w:eastAsia="Times New Roman" w:cs="Times New Roman"/>
                <w:b/>
                <w:sz w:val="24"/>
                <w:szCs w:val="24"/>
                <w:lang w:eastAsia="ru-RU"/>
              </w:rPr>
            </w:pPr>
          </w:p>
          <w:p w14:paraId="20B98FD9">
            <w:pPr>
              <w:spacing w:after="0" w:line="240" w:lineRule="auto"/>
              <w:rPr>
                <w:rFonts w:ascii="Times New Roman" w:hAnsi="Times New Roman" w:eastAsia="Times New Roman" w:cs="Times New Roman"/>
                <w:b/>
                <w:sz w:val="24"/>
                <w:szCs w:val="24"/>
                <w:lang w:eastAsia="ru-RU"/>
              </w:rPr>
            </w:pPr>
          </w:p>
          <w:p w14:paraId="71ADC975">
            <w:pPr>
              <w:spacing w:after="0" w:line="240" w:lineRule="auto"/>
              <w:rPr>
                <w:rFonts w:ascii="Times New Roman" w:hAnsi="Times New Roman" w:eastAsia="Times New Roman" w:cs="Times New Roman"/>
                <w:b/>
                <w:sz w:val="24"/>
                <w:szCs w:val="24"/>
                <w:lang w:eastAsia="ru-RU"/>
              </w:rPr>
            </w:pPr>
          </w:p>
          <w:p w14:paraId="59E011C8">
            <w:pPr>
              <w:spacing w:after="0" w:line="240" w:lineRule="auto"/>
              <w:rPr>
                <w:rFonts w:ascii="Times New Roman" w:hAnsi="Times New Roman" w:eastAsia="Times New Roman" w:cs="Times New Roman"/>
                <w:b/>
                <w:sz w:val="24"/>
                <w:szCs w:val="24"/>
                <w:lang w:eastAsia="ru-RU"/>
              </w:rPr>
            </w:pPr>
          </w:p>
          <w:p w14:paraId="1222F9E0">
            <w:pPr>
              <w:spacing w:after="0" w:line="240" w:lineRule="auto"/>
              <w:rPr>
                <w:rFonts w:ascii="Times New Roman" w:hAnsi="Times New Roman" w:eastAsia="Times New Roman" w:cs="Times New Roman"/>
                <w:b/>
                <w:sz w:val="24"/>
                <w:szCs w:val="24"/>
                <w:lang w:eastAsia="ru-RU"/>
              </w:rPr>
            </w:pPr>
          </w:p>
          <w:p w14:paraId="5173021C">
            <w:pPr>
              <w:spacing w:after="0" w:line="240" w:lineRule="auto"/>
              <w:rPr>
                <w:rFonts w:ascii="Times New Roman" w:hAnsi="Times New Roman" w:eastAsia="Times New Roman" w:cs="Times New Roman"/>
                <w:b/>
                <w:sz w:val="24"/>
                <w:szCs w:val="24"/>
                <w:lang w:eastAsia="ru-RU"/>
              </w:rPr>
            </w:pPr>
          </w:p>
          <w:p w14:paraId="336F801D">
            <w:pPr>
              <w:spacing w:after="0" w:line="240" w:lineRule="auto"/>
              <w:rPr>
                <w:rFonts w:ascii="Times New Roman" w:hAnsi="Times New Roman" w:eastAsia="Times New Roman" w:cs="Times New Roman"/>
                <w:b/>
                <w:sz w:val="24"/>
                <w:szCs w:val="24"/>
                <w:lang w:eastAsia="ru-RU"/>
              </w:rPr>
            </w:pPr>
          </w:p>
          <w:p w14:paraId="0E56B464">
            <w:pPr>
              <w:spacing w:after="0" w:line="240" w:lineRule="auto"/>
              <w:rPr>
                <w:rFonts w:ascii="Times New Roman" w:hAnsi="Times New Roman" w:eastAsia="Times New Roman" w:cs="Times New Roman"/>
                <w:b/>
                <w:sz w:val="24"/>
                <w:szCs w:val="24"/>
                <w:lang w:eastAsia="ru-RU"/>
              </w:rPr>
            </w:pPr>
          </w:p>
          <w:p w14:paraId="3E4E593A">
            <w:pPr>
              <w:spacing w:after="0" w:line="240" w:lineRule="auto"/>
              <w:rPr>
                <w:rFonts w:ascii="Times New Roman" w:hAnsi="Times New Roman" w:eastAsia="Times New Roman" w:cs="Times New Roman"/>
                <w:b/>
                <w:sz w:val="24"/>
                <w:szCs w:val="24"/>
                <w:lang w:eastAsia="ru-RU"/>
              </w:rPr>
            </w:pPr>
          </w:p>
          <w:p w14:paraId="6BB625A9">
            <w:pPr>
              <w:spacing w:after="0" w:line="240" w:lineRule="auto"/>
              <w:rPr>
                <w:rFonts w:ascii="Times New Roman" w:hAnsi="Times New Roman" w:eastAsia="Times New Roman" w:cs="Times New Roman"/>
                <w:b/>
                <w:sz w:val="24"/>
                <w:szCs w:val="24"/>
                <w:lang w:eastAsia="ru-RU"/>
              </w:rPr>
            </w:pPr>
          </w:p>
          <w:p w14:paraId="2C8BC43B">
            <w:pPr>
              <w:spacing w:after="0" w:line="240" w:lineRule="auto"/>
              <w:rPr>
                <w:rFonts w:ascii="Times New Roman" w:hAnsi="Times New Roman" w:eastAsia="Times New Roman" w:cs="Times New Roman"/>
                <w:b/>
                <w:sz w:val="24"/>
                <w:szCs w:val="24"/>
                <w:lang w:eastAsia="ru-RU"/>
              </w:rPr>
            </w:pPr>
          </w:p>
          <w:p w14:paraId="15DA747C">
            <w:pPr>
              <w:spacing w:after="0" w:line="240" w:lineRule="auto"/>
              <w:rPr>
                <w:rFonts w:ascii="Times New Roman" w:hAnsi="Times New Roman" w:eastAsia="Times New Roman" w:cs="Times New Roman"/>
                <w:b/>
                <w:sz w:val="24"/>
                <w:szCs w:val="24"/>
                <w:lang w:eastAsia="ru-RU"/>
              </w:rPr>
            </w:pPr>
          </w:p>
          <w:p w14:paraId="258230D2">
            <w:pPr>
              <w:spacing w:after="0" w:line="240" w:lineRule="auto"/>
              <w:rPr>
                <w:rFonts w:ascii="Times New Roman" w:hAnsi="Times New Roman" w:eastAsia="Times New Roman" w:cs="Times New Roman"/>
                <w:b/>
                <w:sz w:val="24"/>
                <w:szCs w:val="24"/>
                <w:lang w:eastAsia="ru-RU"/>
              </w:rPr>
            </w:pPr>
          </w:p>
          <w:p w14:paraId="291DEB89">
            <w:pPr>
              <w:spacing w:after="0" w:line="240" w:lineRule="auto"/>
              <w:rPr>
                <w:rFonts w:ascii="Times New Roman" w:hAnsi="Times New Roman" w:eastAsia="Times New Roman" w:cs="Times New Roman"/>
                <w:b/>
                <w:sz w:val="24"/>
                <w:szCs w:val="24"/>
                <w:lang w:eastAsia="ru-RU"/>
              </w:rPr>
            </w:pPr>
          </w:p>
          <w:p w14:paraId="339BC9D4">
            <w:pPr>
              <w:spacing w:after="0" w:line="240" w:lineRule="auto"/>
              <w:rPr>
                <w:rFonts w:ascii="Times New Roman" w:hAnsi="Times New Roman" w:eastAsia="Times New Roman" w:cs="Times New Roman"/>
                <w:b/>
                <w:sz w:val="24"/>
                <w:szCs w:val="24"/>
                <w:lang w:eastAsia="ru-RU"/>
              </w:rPr>
            </w:pPr>
          </w:p>
          <w:p w14:paraId="6D5FEA2C">
            <w:pPr>
              <w:spacing w:after="0" w:line="240" w:lineRule="auto"/>
              <w:rPr>
                <w:rFonts w:ascii="Times New Roman" w:hAnsi="Times New Roman" w:eastAsia="Times New Roman" w:cs="Times New Roman"/>
                <w:b/>
                <w:sz w:val="24"/>
                <w:szCs w:val="24"/>
                <w:lang w:eastAsia="ru-RU"/>
              </w:rPr>
            </w:pPr>
          </w:p>
          <w:p w14:paraId="0CBD24CB">
            <w:pPr>
              <w:spacing w:after="0" w:line="240" w:lineRule="auto"/>
              <w:rPr>
                <w:rFonts w:ascii="Times New Roman" w:hAnsi="Times New Roman" w:eastAsia="Times New Roman" w:cs="Times New Roman"/>
                <w:b/>
                <w:sz w:val="24"/>
                <w:szCs w:val="24"/>
                <w:lang w:eastAsia="ru-RU"/>
              </w:rPr>
            </w:pPr>
          </w:p>
          <w:p w14:paraId="3CB9F6AF">
            <w:pPr>
              <w:spacing w:after="0" w:line="240" w:lineRule="auto"/>
              <w:rPr>
                <w:rFonts w:ascii="Times New Roman" w:hAnsi="Times New Roman" w:eastAsia="Times New Roman" w:cs="Times New Roman"/>
                <w:b/>
                <w:sz w:val="24"/>
                <w:szCs w:val="24"/>
                <w:lang w:eastAsia="ru-RU"/>
              </w:rPr>
            </w:pPr>
          </w:p>
          <w:p w14:paraId="491C9C9D">
            <w:pPr>
              <w:spacing w:after="0" w:line="240" w:lineRule="auto"/>
              <w:rPr>
                <w:rFonts w:ascii="Times New Roman" w:hAnsi="Times New Roman" w:eastAsia="Times New Roman" w:cs="Times New Roman"/>
                <w:b/>
                <w:sz w:val="24"/>
                <w:szCs w:val="24"/>
                <w:lang w:eastAsia="ru-RU"/>
              </w:rPr>
            </w:pPr>
          </w:p>
          <w:p w14:paraId="14259C9C">
            <w:pPr>
              <w:spacing w:after="0" w:line="240" w:lineRule="auto"/>
              <w:rPr>
                <w:rFonts w:ascii="Times New Roman" w:hAnsi="Times New Roman" w:eastAsia="Times New Roman" w:cs="Times New Roman"/>
                <w:b/>
                <w:sz w:val="24"/>
                <w:szCs w:val="24"/>
                <w:lang w:eastAsia="ru-RU"/>
              </w:rPr>
            </w:pPr>
          </w:p>
          <w:p w14:paraId="3A2FC645">
            <w:pPr>
              <w:spacing w:after="0" w:line="240" w:lineRule="auto"/>
              <w:rPr>
                <w:rFonts w:ascii="Times New Roman" w:hAnsi="Times New Roman" w:eastAsia="Times New Roman" w:cs="Times New Roman"/>
                <w:b/>
                <w:sz w:val="24"/>
                <w:szCs w:val="24"/>
                <w:lang w:eastAsia="ru-RU"/>
              </w:rPr>
            </w:pPr>
          </w:p>
          <w:p w14:paraId="4175D6AF">
            <w:pPr>
              <w:spacing w:after="0" w:line="240" w:lineRule="auto"/>
              <w:rPr>
                <w:rFonts w:ascii="Times New Roman" w:hAnsi="Times New Roman" w:eastAsia="Times New Roman" w:cs="Times New Roman"/>
                <w:b/>
                <w:sz w:val="24"/>
                <w:szCs w:val="24"/>
                <w:lang w:eastAsia="ru-RU"/>
              </w:rPr>
            </w:pPr>
          </w:p>
          <w:p w14:paraId="519D8CF6">
            <w:pPr>
              <w:spacing w:after="0" w:line="240" w:lineRule="auto"/>
              <w:rPr>
                <w:rFonts w:ascii="Times New Roman" w:hAnsi="Times New Roman" w:eastAsia="Times New Roman" w:cs="Times New Roman"/>
                <w:b/>
                <w:sz w:val="24"/>
                <w:szCs w:val="24"/>
                <w:lang w:eastAsia="ru-RU"/>
              </w:rPr>
            </w:pPr>
          </w:p>
          <w:p w14:paraId="6DFC6E44">
            <w:pPr>
              <w:spacing w:after="0" w:line="240" w:lineRule="auto"/>
              <w:rPr>
                <w:rFonts w:ascii="Times New Roman" w:hAnsi="Times New Roman" w:eastAsia="Times New Roman" w:cs="Times New Roman"/>
                <w:b/>
                <w:sz w:val="24"/>
                <w:szCs w:val="24"/>
                <w:lang w:eastAsia="ru-RU"/>
              </w:rPr>
            </w:pPr>
          </w:p>
          <w:p w14:paraId="6E3A46DC">
            <w:pPr>
              <w:spacing w:after="0" w:line="240" w:lineRule="auto"/>
              <w:rPr>
                <w:rFonts w:ascii="Times New Roman" w:hAnsi="Times New Roman" w:eastAsia="Times New Roman" w:cs="Times New Roman"/>
                <w:b/>
                <w:sz w:val="24"/>
                <w:szCs w:val="24"/>
                <w:lang w:eastAsia="ru-RU"/>
              </w:rPr>
            </w:pPr>
          </w:p>
          <w:p w14:paraId="512C6371">
            <w:pPr>
              <w:spacing w:after="0" w:line="240" w:lineRule="auto"/>
              <w:rPr>
                <w:rFonts w:ascii="Times New Roman" w:hAnsi="Times New Roman" w:eastAsia="Times New Roman" w:cs="Times New Roman"/>
                <w:b/>
                <w:sz w:val="24"/>
                <w:szCs w:val="24"/>
                <w:lang w:eastAsia="ru-RU"/>
              </w:rPr>
            </w:pPr>
          </w:p>
          <w:p w14:paraId="4C0A7A1A">
            <w:pPr>
              <w:spacing w:after="0" w:line="240" w:lineRule="auto"/>
              <w:rPr>
                <w:rFonts w:ascii="Times New Roman" w:hAnsi="Times New Roman" w:eastAsia="Times New Roman" w:cs="Times New Roman"/>
                <w:b/>
                <w:sz w:val="24"/>
                <w:szCs w:val="24"/>
                <w:lang w:eastAsia="ru-RU"/>
              </w:rPr>
            </w:pPr>
          </w:p>
          <w:p w14:paraId="27C23DD4">
            <w:pPr>
              <w:spacing w:after="0" w:line="240" w:lineRule="auto"/>
              <w:rPr>
                <w:rFonts w:ascii="Times New Roman" w:hAnsi="Times New Roman" w:eastAsia="Times New Roman" w:cs="Times New Roman"/>
                <w:b/>
                <w:sz w:val="24"/>
                <w:szCs w:val="24"/>
                <w:lang w:eastAsia="ru-RU"/>
              </w:rPr>
            </w:pPr>
          </w:p>
          <w:p w14:paraId="1900027C">
            <w:pPr>
              <w:spacing w:after="0" w:line="240" w:lineRule="auto"/>
              <w:rPr>
                <w:rFonts w:ascii="Times New Roman" w:hAnsi="Times New Roman" w:eastAsia="Times New Roman" w:cs="Times New Roman"/>
                <w:b/>
                <w:sz w:val="24"/>
                <w:szCs w:val="24"/>
                <w:lang w:eastAsia="ru-RU"/>
              </w:rPr>
            </w:pPr>
          </w:p>
          <w:p w14:paraId="0A95F5CE">
            <w:pPr>
              <w:spacing w:after="0" w:line="240" w:lineRule="auto"/>
              <w:rPr>
                <w:rFonts w:ascii="Times New Roman" w:hAnsi="Times New Roman" w:eastAsia="Times New Roman" w:cs="Times New Roman"/>
                <w:b/>
                <w:sz w:val="24"/>
                <w:szCs w:val="24"/>
                <w:lang w:eastAsia="ru-RU"/>
              </w:rPr>
            </w:pPr>
          </w:p>
          <w:p w14:paraId="5BA520D0">
            <w:pPr>
              <w:spacing w:after="0" w:line="240" w:lineRule="auto"/>
              <w:rPr>
                <w:rFonts w:ascii="Times New Roman" w:hAnsi="Times New Roman" w:eastAsia="Times New Roman" w:cs="Times New Roman"/>
                <w:b/>
                <w:sz w:val="24"/>
                <w:szCs w:val="24"/>
                <w:lang w:eastAsia="ru-RU"/>
              </w:rPr>
            </w:pPr>
          </w:p>
          <w:p w14:paraId="15730E98">
            <w:pPr>
              <w:spacing w:after="0" w:line="240" w:lineRule="auto"/>
              <w:rPr>
                <w:rFonts w:ascii="Times New Roman" w:hAnsi="Times New Roman" w:eastAsia="Times New Roman" w:cs="Times New Roman"/>
                <w:b/>
                <w:sz w:val="24"/>
                <w:szCs w:val="24"/>
                <w:lang w:eastAsia="ru-RU"/>
              </w:rPr>
            </w:pPr>
          </w:p>
          <w:p w14:paraId="4E6A9700">
            <w:pPr>
              <w:spacing w:after="0" w:line="240" w:lineRule="auto"/>
              <w:rPr>
                <w:rFonts w:ascii="Times New Roman" w:hAnsi="Times New Roman" w:eastAsia="Times New Roman" w:cs="Times New Roman"/>
                <w:b/>
                <w:sz w:val="24"/>
                <w:szCs w:val="24"/>
                <w:lang w:eastAsia="ru-RU"/>
              </w:rPr>
            </w:pPr>
          </w:p>
          <w:p w14:paraId="5D5B61BE">
            <w:pPr>
              <w:spacing w:after="0" w:line="240" w:lineRule="auto"/>
              <w:rPr>
                <w:rFonts w:ascii="Times New Roman" w:hAnsi="Times New Roman" w:eastAsia="Times New Roman" w:cs="Times New Roman"/>
                <w:b/>
                <w:sz w:val="24"/>
                <w:szCs w:val="24"/>
                <w:lang w:eastAsia="ru-RU"/>
              </w:rPr>
            </w:pPr>
          </w:p>
          <w:p w14:paraId="2D78A45C">
            <w:pPr>
              <w:spacing w:after="0" w:line="240" w:lineRule="auto"/>
              <w:rPr>
                <w:rFonts w:ascii="Times New Roman" w:hAnsi="Times New Roman" w:eastAsia="Times New Roman" w:cs="Times New Roman"/>
                <w:b/>
                <w:sz w:val="24"/>
                <w:szCs w:val="24"/>
                <w:lang w:eastAsia="ru-RU"/>
              </w:rPr>
            </w:pPr>
          </w:p>
          <w:p w14:paraId="2DBC76B8">
            <w:pPr>
              <w:spacing w:after="0" w:line="240" w:lineRule="auto"/>
              <w:rPr>
                <w:rFonts w:ascii="Times New Roman" w:hAnsi="Times New Roman" w:eastAsia="Times New Roman" w:cs="Times New Roman"/>
                <w:b/>
                <w:sz w:val="24"/>
                <w:szCs w:val="24"/>
                <w:lang w:eastAsia="ru-RU"/>
              </w:rPr>
            </w:pPr>
          </w:p>
          <w:p w14:paraId="35650E42">
            <w:pPr>
              <w:spacing w:after="0" w:line="240" w:lineRule="auto"/>
              <w:rPr>
                <w:rFonts w:ascii="Times New Roman" w:hAnsi="Times New Roman" w:eastAsia="Times New Roman" w:cs="Times New Roman"/>
                <w:b/>
                <w:sz w:val="24"/>
                <w:szCs w:val="24"/>
                <w:lang w:eastAsia="ru-RU"/>
              </w:rPr>
            </w:pPr>
          </w:p>
          <w:p w14:paraId="3728B296">
            <w:pPr>
              <w:spacing w:after="0" w:line="240" w:lineRule="auto"/>
              <w:rPr>
                <w:rFonts w:ascii="Times New Roman" w:hAnsi="Times New Roman" w:eastAsia="Times New Roman" w:cs="Times New Roman"/>
                <w:b/>
                <w:sz w:val="24"/>
                <w:szCs w:val="24"/>
                <w:lang w:eastAsia="ru-RU"/>
              </w:rPr>
            </w:pPr>
          </w:p>
          <w:p w14:paraId="579C6362">
            <w:pPr>
              <w:spacing w:after="0" w:line="240" w:lineRule="auto"/>
              <w:rPr>
                <w:rFonts w:ascii="Times New Roman" w:hAnsi="Times New Roman" w:eastAsia="Times New Roman" w:cs="Times New Roman"/>
                <w:b/>
                <w:sz w:val="24"/>
                <w:szCs w:val="24"/>
                <w:lang w:eastAsia="ru-RU"/>
              </w:rPr>
            </w:pPr>
          </w:p>
          <w:p w14:paraId="681BC77F">
            <w:pPr>
              <w:spacing w:after="0" w:line="240" w:lineRule="auto"/>
              <w:rPr>
                <w:rFonts w:ascii="Times New Roman" w:hAnsi="Times New Roman" w:eastAsia="Times New Roman" w:cs="Times New Roman"/>
                <w:b/>
                <w:sz w:val="24"/>
                <w:szCs w:val="24"/>
                <w:lang w:eastAsia="ru-RU"/>
              </w:rPr>
            </w:pPr>
          </w:p>
          <w:p w14:paraId="61BA3F6A">
            <w:pPr>
              <w:spacing w:after="0" w:line="240" w:lineRule="auto"/>
              <w:rPr>
                <w:rFonts w:ascii="Times New Roman" w:hAnsi="Times New Roman" w:eastAsia="Times New Roman" w:cs="Times New Roman"/>
                <w:b/>
                <w:sz w:val="24"/>
                <w:szCs w:val="24"/>
                <w:lang w:eastAsia="ru-RU"/>
              </w:rPr>
            </w:pPr>
          </w:p>
          <w:p w14:paraId="6553E546">
            <w:pPr>
              <w:spacing w:after="0" w:line="240" w:lineRule="auto"/>
              <w:rPr>
                <w:rFonts w:ascii="Times New Roman" w:hAnsi="Times New Roman" w:eastAsia="Times New Roman" w:cs="Times New Roman"/>
                <w:b/>
                <w:sz w:val="24"/>
                <w:szCs w:val="24"/>
                <w:lang w:eastAsia="ru-RU"/>
              </w:rPr>
            </w:pPr>
          </w:p>
          <w:p w14:paraId="20038AF8">
            <w:pPr>
              <w:spacing w:after="0" w:line="240" w:lineRule="auto"/>
              <w:rPr>
                <w:rFonts w:ascii="Times New Roman" w:hAnsi="Times New Roman" w:eastAsia="Times New Roman" w:cs="Times New Roman"/>
                <w:b/>
                <w:sz w:val="24"/>
                <w:szCs w:val="24"/>
                <w:lang w:eastAsia="ru-RU"/>
              </w:rPr>
            </w:pPr>
          </w:p>
          <w:p w14:paraId="75DE438C">
            <w:pPr>
              <w:spacing w:after="0" w:line="240" w:lineRule="auto"/>
              <w:rPr>
                <w:rFonts w:ascii="Times New Roman" w:hAnsi="Times New Roman" w:eastAsia="Times New Roman" w:cs="Times New Roman"/>
                <w:b/>
                <w:sz w:val="24"/>
                <w:szCs w:val="24"/>
                <w:lang w:eastAsia="ru-RU"/>
              </w:rPr>
            </w:pPr>
          </w:p>
          <w:p w14:paraId="3C13E63D">
            <w:pPr>
              <w:spacing w:after="0" w:line="240" w:lineRule="auto"/>
              <w:rPr>
                <w:rFonts w:ascii="Times New Roman" w:hAnsi="Times New Roman" w:eastAsia="Times New Roman" w:cs="Times New Roman"/>
                <w:b/>
                <w:sz w:val="24"/>
                <w:szCs w:val="24"/>
                <w:lang w:eastAsia="ru-RU"/>
              </w:rPr>
            </w:pPr>
          </w:p>
          <w:p w14:paraId="19289F13">
            <w:pPr>
              <w:spacing w:after="0" w:line="240" w:lineRule="auto"/>
              <w:rPr>
                <w:rFonts w:ascii="Times New Roman" w:hAnsi="Times New Roman" w:eastAsia="Times New Roman" w:cs="Times New Roman"/>
                <w:b/>
                <w:sz w:val="24"/>
                <w:szCs w:val="24"/>
                <w:lang w:eastAsia="ru-RU"/>
              </w:rPr>
            </w:pPr>
          </w:p>
          <w:p w14:paraId="6235991F">
            <w:pPr>
              <w:spacing w:after="0" w:line="240" w:lineRule="auto"/>
              <w:rPr>
                <w:rFonts w:ascii="Times New Roman" w:hAnsi="Times New Roman" w:eastAsia="Times New Roman" w:cs="Times New Roman"/>
                <w:b/>
                <w:sz w:val="24"/>
                <w:szCs w:val="24"/>
                <w:lang w:eastAsia="ru-RU"/>
              </w:rPr>
            </w:pPr>
          </w:p>
          <w:p w14:paraId="6D462E49">
            <w:pPr>
              <w:spacing w:after="0" w:line="240" w:lineRule="auto"/>
              <w:rPr>
                <w:rFonts w:ascii="Times New Roman" w:hAnsi="Times New Roman" w:eastAsia="Times New Roman" w:cs="Times New Roman"/>
                <w:b/>
                <w:sz w:val="24"/>
                <w:szCs w:val="24"/>
                <w:lang w:eastAsia="ru-RU"/>
              </w:rPr>
            </w:pPr>
          </w:p>
          <w:p w14:paraId="0EA48AE2">
            <w:pPr>
              <w:spacing w:after="0" w:line="240" w:lineRule="auto"/>
              <w:rPr>
                <w:rFonts w:ascii="Times New Roman" w:hAnsi="Times New Roman" w:eastAsia="Times New Roman" w:cs="Times New Roman"/>
                <w:b/>
                <w:sz w:val="24"/>
                <w:szCs w:val="24"/>
                <w:lang w:eastAsia="ru-RU"/>
              </w:rPr>
            </w:pPr>
          </w:p>
          <w:p w14:paraId="4B168E27">
            <w:pPr>
              <w:spacing w:after="0" w:line="240" w:lineRule="auto"/>
              <w:rPr>
                <w:rFonts w:ascii="Times New Roman" w:hAnsi="Times New Roman" w:eastAsia="Times New Roman" w:cs="Times New Roman"/>
                <w:b/>
                <w:sz w:val="24"/>
                <w:szCs w:val="24"/>
                <w:lang w:eastAsia="ru-RU"/>
              </w:rPr>
            </w:pPr>
          </w:p>
          <w:p w14:paraId="1C2C483B">
            <w:pPr>
              <w:spacing w:after="0" w:line="240" w:lineRule="auto"/>
              <w:rPr>
                <w:rFonts w:ascii="Times New Roman" w:hAnsi="Times New Roman" w:eastAsia="Times New Roman" w:cs="Times New Roman"/>
                <w:b/>
                <w:sz w:val="24"/>
                <w:szCs w:val="24"/>
                <w:lang w:eastAsia="ru-RU"/>
              </w:rPr>
            </w:pPr>
          </w:p>
          <w:p w14:paraId="79EFB28B">
            <w:pPr>
              <w:spacing w:after="0" w:line="240" w:lineRule="auto"/>
              <w:rPr>
                <w:rFonts w:ascii="Times New Roman" w:hAnsi="Times New Roman" w:eastAsia="Times New Roman" w:cs="Times New Roman"/>
                <w:b/>
                <w:sz w:val="24"/>
                <w:szCs w:val="24"/>
                <w:lang w:eastAsia="ru-RU"/>
              </w:rPr>
            </w:pPr>
          </w:p>
          <w:p w14:paraId="1874732E">
            <w:pPr>
              <w:spacing w:after="0" w:line="240" w:lineRule="auto"/>
              <w:rPr>
                <w:rFonts w:ascii="Times New Roman" w:hAnsi="Times New Roman" w:eastAsia="Times New Roman" w:cs="Times New Roman"/>
                <w:b/>
                <w:sz w:val="24"/>
                <w:szCs w:val="24"/>
                <w:lang w:eastAsia="ru-RU"/>
              </w:rPr>
            </w:pPr>
          </w:p>
          <w:p w14:paraId="5320DBF0">
            <w:pPr>
              <w:spacing w:after="0" w:line="240" w:lineRule="auto"/>
              <w:rPr>
                <w:rFonts w:ascii="Times New Roman" w:hAnsi="Times New Roman" w:eastAsia="Times New Roman" w:cs="Times New Roman"/>
                <w:b/>
                <w:sz w:val="24"/>
                <w:szCs w:val="24"/>
                <w:lang w:eastAsia="ru-RU"/>
              </w:rPr>
            </w:pPr>
          </w:p>
          <w:p w14:paraId="71FBC289">
            <w:pPr>
              <w:spacing w:after="0" w:line="240" w:lineRule="auto"/>
              <w:rPr>
                <w:rFonts w:ascii="Times New Roman" w:hAnsi="Times New Roman" w:eastAsia="Times New Roman" w:cs="Times New Roman"/>
                <w:b/>
                <w:sz w:val="24"/>
                <w:szCs w:val="24"/>
                <w:lang w:eastAsia="ru-RU"/>
              </w:rPr>
            </w:pPr>
          </w:p>
          <w:p w14:paraId="6CD2F324">
            <w:pPr>
              <w:spacing w:after="0" w:line="240" w:lineRule="auto"/>
              <w:rPr>
                <w:rFonts w:ascii="Times New Roman" w:hAnsi="Times New Roman" w:eastAsia="Times New Roman" w:cs="Times New Roman"/>
                <w:b/>
                <w:sz w:val="24"/>
                <w:szCs w:val="24"/>
                <w:lang w:eastAsia="ru-RU"/>
              </w:rPr>
            </w:pPr>
          </w:p>
          <w:p w14:paraId="01A21028">
            <w:pPr>
              <w:spacing w:after="0" w:line="240" w:lineRule="auto"/>
              <w:rPr>
                <w:rFonts w:ascii="Times New Roman" w:hAnsi="Times New Roman" w:eastAsia="Times New Roman" w:cs="Times New Roman"/>
                <w:b/>
                <w:sz w:val="24"/>
                <w:szCs w:val="24"/>
                <w:lang w:eastAsia="ru-RU"/>
              </w:rPr>
            </w:pPr>
          </w:p>
          <w:p w14:paraId="316B7783">
            <w:pPr>
              <w:spacing w:after="0" w:line="240" w:lineRule="auto"/>
              <w:rPr>
                <w:rFonts w:ascii="Times New Roman" w:hAnsi="Times New Roman" w:eastAsia="Times New Roman" w:cs="Times New Roman"/>
                <w:b/>
                <w:sz w:val="24"/>
                <w:szCs w:val="24"/>
                <w:lang w:eastAsia="ru-RU"/>
              </w:rPr>
            </w:pPr>
          </w:p>
          <w:p w14:paraId="6F11809A">
            <w:pPr>
              <w:spacing w:after="0" w:line="240" w:lineRule="auto"/>
              <w:rPr>
                <w:rFonts w:ascii="Times New Roman" w:hAnsi="Times New Roman" w:eastAsia="Times New Roman" w:cs="Times New Roman"/>
                <w:b/>
                <w:sz w:val="24"/>
                <w:szCs w:val="24"/>
                <w:lang w:eastAsia="ru-RU"/>
              </w:rPr>
            </w:pPr>
          </w:p>
          <w:p w14:paraId="5C45E89C">
            <w:pPr>
              <w:spacing w:after="0" w:line="240" w:lineRule="auto"/>
              <w:rPr>
                <w:rFonts w:ascii="Times New Roman" w:hAnsi="Times New Roman" w:eastAsia="Times New Roman" w:cs="Times New Roman"/>
                <w:b/>
                <w:sz w:val="24"/>
                <w:szCs w:val="24"/>
                <w:lang w:eastAsia="ru-RU"/>
              </w:rPr>
            </w:pPr>
          </w:p>
          <w:p w14:paraId="1F510553">
            <w:pPr>
              <w:spacing w:after="0" w:line="240" w:lineRule="auto"/>
              <w:rPr>
                <w:rFonts w:ascii="Times New Roman" w:hAnsi="Times New Roman" w:eastAsia="Times New Roman" w:cs="Times New Roman"/>
                <w:b/>
                <w:sz w:val="24"/>
                <w:szCs w:val="24"/>
                <w:lang w:eastAsia="ru-RU"/>
              </w:rPr>
            </w:pPr>
          </w:p>
          <w:p w14:paraId="650D0C8B">
            <w:pPr>
              <w:spacing w:after="0" w:line="240" w:lineRule="auto"/>
              <w:rPr>
                <w:rFonts w:ascii="Times New Roman" w:hAnsi="Times New Roman" w:eastAsia="Times New Roman" w:cs="Times New Roman"/>
                <w:b/>
                <w:sz w:val="24"/>
                <w:szCs w:val="24"/>
                <w:lang w:eastAsia="ru-RU"/>
              </w:rPr>
            </w:pPr>
          </w:p>
          <w:p w14:paraId="75649CFA">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6A90BBF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Реализация прав детей на получение общего образования</w:t>
            </w:r>
          </w:p>
        </w:tc>
        <w:tc>
          <w:tcPr>
            <w:tcW w:w="4679" w:type="dxa"/>
          </w:tcPr>
          <w:p w14:paraId="3A79AF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со школьниками, имеющими высокую мотивацию к учебно-познавательной деятельности</w:t>
            </w:r>
          </w:p>
          <w:p w14:paraId="635BF85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Анализ результатов проведения школьного этапа ВОШ. </w:t>
            </w:r>
            <w:r>
              <w:rPr>
                <w:rFonts w:ascii="Times New Roman" w:hAnsi="Times New Roman" w:eastAsia="Times New Roman" w:cs="Times New Roman"/>
                <w:sz w:val="24"/>
                <w:szCs w:val="24"/>
                <w:lang w:eastAsia="ru-RU"/>
              </w:rPr>
              <w:t>Подготовка обучающихся 3-11 классов к муниципальному этапу ВОШ</w:t>
            </w:r>
          </w:p>
          <w:p w14:paraId="50AC53DE">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Участие в муниципальном туре ВОШ</w:t>
            </w:r>
          </w:p>
        </w:tc>
        <w:tc>
          <w:tcPr>
            <w:tcW w:w="2693" w:type="dxa"/>
          </w:tcPr>
          <w:p w14:paraId="6C28F5A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7471424">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B0B25C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3E22D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3C7E4DF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Заседания ШМО</w:t>
            </w:r>
          </w:p>
        </w:tc>
      </w:tr>
      <w:tr w14:paraId="40C8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68B52613">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744F7DC4">
            <w:pPr>
              <w:spacing w:after="0" w:line="240" w:lineRule="auto"/>
              <w:rPr>
                <w:rFonts w:ascii="Times New Roman" w:hAnsi="Times New Roman" w:eastAsia="Times New Roman" w:cs="Times New Roman"/>
                <w:color w:val="000000"/>
                <w:sz w:val="24"/>
                <w:szCs w:val="24"/>
                <w:lang w:eastAsia="ru-RU"/>
              </w:rPr>
            </w:pPr>
          </w:p>
        </w:tc>
        <w:tc>
          <w:tcPr>
            <w:tcW w:w="4679" w:type="dxa"/>
          </w:tcPr>
          <w:p w14:paraId="4127DF4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 работа с обучающимися с ОВЗ, организация домашнего обучения.</w:t>
            </w:r>
          </w:p>
        </w:tc>
        <w:tc>
          <w:tcPr>
            <w:tcW w:w="2693" w:type="dxa"/>
          </w:tcPr>
          <w:p w14:paraId="16F2018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B044F72">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8A65F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6363D1B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CF2A93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6BD2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59311871">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798DF69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1584530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дополнительного образования, внеурочной деятельности</w:t>
            </w:r>
          </w:p>
        </w:tc>
        <w:tc>
          <w:tcPr>
            <w:tcW w:w="2693" w:type="dxa"/>
          </w:tcPr>
          <w:p w14:paraId="4511F1A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7A74246">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5D7CF3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Аналитическая справка</w:t>
            </w:r>
          </w:p>
        </w:tc>
      </w:tr>
      <w:tr w14:paraId="2862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526" w:type="dxa"/>
            <w:vMerge w:val="continue"/>
          </w:tcPr>
          <w:p w14:paraId="1FC16166">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6567FB95">
            <w:pPr>
              <w:spacing w:after="0" w:line="240" w:lineRule="auto"/>
              <w:rPr>
                <w:rFonts w:ascii="Times New Roman" w:hAnsi="Times New Roman" w:eastAsia="Times New Roman" w:cs="Times New Roman"/>
                <w:color w:val="000000"/>
                <w:sz w:val="24"/>
                <w:szCs w:val="24"/>
                <w:lang w:eastAsia="ru-RU"/>
              </w:rPr>
            </w:pPr>
          </w:p>
        </w:tc>
        <w:tc>
          <w:tcPr>
            <w:tcW w:w="4679" w:type="dxa"/>
          </w:tcPr>
          <w:p w14:paraId="6F06708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успешности обучения по итогам </w:t>
            </w:r>
            <w:r>
              <w:rPr>
                <w:rFonts w:ascii="Times New Roman" w:hAnsi="Times New Roman" w:eastAsia="Times New Roman" w:cs="Times New Roman"/>
                <w:sz w:val="24"/>
                <w:szCs w:val="24"/>
                <w:lang w:val="en-US" w:eastAsia="ru-RU"/>
              </w:rPr>
              <w:t>I</w:t>
            </w:r>
            <w:r>
              <w:rPr>
                <w:rFonts w:ascii="Times New Roman" w:hAnsi="Times New Roman" w:eastAsia="Times New Roman" w:cs="Times New Roman"/>
                <w:sz w:val="24"/>
                <w:szCs w:val="24"/>
                <w:lang w:eastAsia="ru-RU"/>
              </w:rPr>
              <w:t xml:space="preserve"> четверти</w:t>
            </w:r>
          </w:p>
        </w:tc>
        <w:tc>
          <w:tcPr>
            <w:tcW w:w="2693" w:type="dxa"/>
          </w:tcPr>
          <w:p w14:paraId="2AC305C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097B58F">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4644CB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Сводный отчет с аналитической справкой</w:t>
            </w:r>
          </w:p>
          <w:p w14:paraId="0841BD3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Приказ</w:t>
            </w:r>
          </w:p>
        </w:tc>
      </w:tr>
      <w:tr w14:paraId="40F0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0629701F">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1B27E02B">
            <w:pPr>
              <w:spacing w:after="0" w:line="240" w:lineRule="auto"/>
              <w:rPr>
                <w:rFonts w:ascii="Times New Roman" w:hAnsi="Times New Roman" w:eastAsia="Times New Roman" w:cs="Times New Roman"/>
                <w:sz w:val="24"/>
                <w:szCs w:val="24"/>
                <w:lang w:eastAsia="ru-RU"/>
              </w:rPr>
            </w:pPr>
          </w:p>
        </w:tc>
        <w:tc>
          <w:tcPr>
            <w:tcW w:w="4679" w:type="dxa"/>
          </w:tcPr>
          <w:p w14:paraId="595D363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Мониторинг выполнения образовательных программ итогам </w:t>
            </w:r>
            <w:r>
              <w:rPr>
                <w:rFonts w:ascii="Times New Roman" w:hAnsi="Times New Roman" w:eastAsia="Times New Roman" w:cs="Times New Roman"/>
                <w:sz w:val="24"/>
                <w:szCs w:val="24"/>
                <w:lang w:val="en-US" w:eastAsia="ru-RU"/>
              </w:rPr>
              <w:t>I</w:t>
            </w:r>
            <w:r>
              <w:rPr>
                <w:rFonts w:ascii="Times New Roman" w:hAnsi="Times New Roman" w:eastAsia="Times New Roman" w:cs="Times New Roman"/>
                <w:sz w:val="24"/>
                <w:szCs w:val="24"/>
                <w:lang w:eastAsia="ru-RU"/>
              </w:rPr>
              <w:t xml:space="preserve"> четверти. Изучение состояния прохождения программного материала в полном объёме, правильность выставления отметок в журнал</w:t>
            </w:r>
          </w:p>
        </w:tc>
        <w:tc>
          <w:tcPr>
            <w:tcW w:w="2693" w:type="dxa"/>
          </w:tcPr>
          <w:p w14:paraId="23C833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52E97C9">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3E2E3F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Сводный отчет с аналитической справкой</w:t>
            </w:r>
          </w:p>
          <w:p w14:paraId="703E178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Приказ</w:t>
            </w:r>
          </w:p>
        </w:tc>
      </w:tr>
      <w:tr w14:paraId="21A3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526" w:type="dxa"/>
            <w:vMerge w:val="continue"/>
          </w:tcPr>
          <w:p w14:paraId="0CB435A5">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041388B3">
            <w:pPr>
              <w:spacing w:after="0" w:line="240" w:lineRule="auto"/>
              <w:rPr>
                <w:rFonts w:ascii="Times New Roman" w:hAnsi="Times New Roman" w:eastAsia="Times New Roman" w:cs="Times New Roman"/>
                <w:sz w:val="24"/>
                <w:szCs w:val="24"/>
                <w:lang w:eastAsia="ru-RU"/>
              </w:rPr>
            </w:pPr>
          </w:p>
        </w:tc>
        <w:tc>
          <w:tcPr>
            <w:tcW w:w="4679" w:type="dxa"/>
          </w:tcPr>
          <w:p w14:paraId="224CF9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классных журналов по итогам 1 четверти</w:t>
            </w:r>
          </w:p>
        </w:tc>
        <w:tc>
          <w:tcPr>
            <w:tcW w:w="2693" w:type="dxa"/>
          </w:tcPr>
          <w:p w14:paraId="6A87DDE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4FE2BEF">
            <w:pPr>
              <w:spacing w:after="0" w:line="240"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EB504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2447DEB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Приказ</w:t>
            </w:r>
          </w:p>
        </w:tc>
      </w:tr>
      <w:tr w14:paraId="0AF8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26" w:type="dxa"/>
            <w:vMerge w:val="continue"/>
          </w:tcPr>
          <w:p w14:paraId="7E0F84C6">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586C387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 библиотекаря</w:t>
            </w:r>
          </w:p>
        </w:tc>
        <w:tc>
          <w:tcPr>
            <w:tcW w:w="4679" w:type="dxa"/>
          </w:tcPr>
          <w:p w14:paraId="6C136B9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результатов деятельности учителя по итогам </w:t>
            </w:r>
            <w:r>
              <w:rPr>
                <w:rFonts w:ascii="Times New Roman" w:hAnsi="Times New Roman" w:eastAsia="Times New Roman" w:cs="Times New Roman"/>
                <w:sz w:val="24"/>
                <w:szCs w:val="24"/>
                <w:lang w:val="en-US" w:eastAsia="ru-RU"/>
              </w:rPr>
              <w:t>I</w:t>
            </w:r>
            <w:r>
              <w:rPr>
                <w:rFonts w:ascii="Times New Roman" w:hAnsi="Times New Roman" w:eastAsia="Times New Roman" w:cs="Times New Roman"/>
                <w:sz w:val="24"/>
                <w:szCs w:val="24"/>
                <w:lang w:eastAsia="ru-RU"/>
              </w:rPr>
              <w:t xml:space="preserve"> четверти   </w:t>
            </w:r>
          </w:p>
        </w:tc>
        <w:tc>
          <w:tcPr>
            <w:tcW w:w="2693" w:type="dxa"/>
          </w:tcPr>
          <w:p w14:paraId="1574021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E458B46">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5EC09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Справка, таблицы</w:t>
            </w:r>
          </w:p>
        </w:tc>
      </w:tr>
      <w:tr w14:paraId="1C83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1922DC0F">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55BF5AD7">
            <w:pPr>
              <w:spacing w:after="0" w:line="240" w:lineRule="auto"/>
              <w:rPr>
                <w:rFonts w:ascii="Times New Roman" w:hAnsi="Times New Roman" w:eastAsia="Times New Roman" w:cs="Times New Roman"/>
                <w:sz w:val="24"/>
                <w:szCs w:val="24"/>
                <w:lang w:eastAsia="ru-RU"/>
              </w:rPr>
            </w:pPr>
          </w:p>
        </w:tc>
        <w:tc>
          <w:tcPr>
            <w:tcW w:w="4679" w:type="dxa"/>
          </w:tcPr>
          <w:p w14:paraId="421ED34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Повышение квалификации по графику   </w:t>
            </w:r>
          </w:p>
        </w:tc>
        <w:tc>
          <w:tcPr>
            <w:tcW w:w="2693" w:type="dxa"/>
          </w:tcPr>
          <w:p w14:paraId="077BF94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754B748">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tc>
        <w:tc>
          <w:tcPr>
            <w:tcW w:w="3145" w:type="dxa"/>
          </w:tcPr>
          <w:p w14:paraId="7540F3E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w:t>
            </w:r>
          </w:p>
        </w:tc>
      </w:tr>
      <w:tr w14:paraId="0F98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21D8D950">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4624580C">
            <w:pPr>
              <w:spacing w:after="0" w:line="240" w:lineRule="auto"/>
              <w:rPr>
                <w:rFonts w:ascii="Times New Roman" w:hAnsi="Times New Roman" w:eastAsia="Times New Roman" w:cs="Times New Roman"/>
                <w:sz w:val="24"/>
                <w:szCs w:val="24"/>
                <w:lang w:eastAsia="ru-RU"/>
              </w:rPr>
            </w:pPr>
          </w:p>
        </w:tc>
        <w:tc>
          <w:tcPr>
            <w:tcW w:w="4679" w:type="dxa"/>
          </w:tcPr>
          <w:p w14:paraId="61AF91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Прохождение аттестации по графику.</w:t>
            </w:r>
          </w:p>
          <w:p w14:paraId="442F62B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Посещение уроков аттестуемых учителей. Обобщение и распространение педагогического опыта</w:t>
            </w:r>
          </w:p>
        </w:tc>
        <w:tc>
          <w:tcPr>
            <w:tcW w:w="2693" w:type="dxa"/>
          </w:tcPr>
          <w:p w14:paraId="721665E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CC7530B">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78EB6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w:t>
            </w:r>
          </w:p>
          <w:p w14:paraId="09FCDDC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34F8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3C84EEE0">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1E4F06EE">
            <w:pPr>
              <w:spacing w:after="0" w:line="240" w:lineRule="auto"/>
              <w:rPr>
                <w:rFonts w:ascii="Times New Roman" w:hAnsi="Times New Roman" w:eastAsia="Times New Roman" w:cs="Times New Roman"/>
                <w:sz w:val="24"/>
                <w:szCs w:val="24"/>
                <w:lang w:eastAsia="ru-RU"/>
              </w:rPr>
            </w:pPr>
          </w:p>
        </w:tc>
        <w:tc>
          <w:tcPr>
            <w:tcW w:w="4679" w:type="dxa"/>
          </w:tcPr>
          <w:p w14:paraId="72826F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Состояние работы библиотекаря</w:t>
            </w:r>
          </w:p>
        </w:tc>
        <w:tc>
          <w:tcPr>
            <w:tcW w:w="2693" w:type="dxa"/>
          </w:tcPr>
          <w:p w14:paraId="1A6A169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9223ADB">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F360DA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5CB6C45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1A041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39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526" w:type="dxa"/>
            <w:vMerge w:val="continue"/>
          </w:tcPr>
          <w:p w14:paraId="132D6F54">
            <w:pPr>
              <w:spacing w:after="0" w:line="240" w:lineRule="auto"/>
              <w:rPr>
                <w:rFonts w:ascii="Times New Roman" w:hAnsi="Times New Roman" w:eastAsia="Times New Roman" w:cs="Times New Roman"/>
                <w:b/>
                <w:sz w:val="24"/>
                <w:szCs w:val="24"/>
                <w:lang w:eastAsia="ru-RU"/>
              </w:rPr>
            </w:pPr>
          </w:p>
        </w:tc>
        <w:tc>
          <w:tcPr>
            <w:tcW w:w="3119" w:type="dxa"/>
          </w:tcPr>
          <w:p w14:paraId="5A6D52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20FC78A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в школьной научно-практической конференции «Вперед к открытиям!»</w:t>
            </w:r>
          </w:p>
        </w:tc>
        <w:tc>
          <w:tcPr>
            <w:tcW w:w="2693" w:type="dxa"/>
          </w:tcPr>
          <w:p w14:paraId="78FC22D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8721B16">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D90B26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8B42ED2">
            <w:pPr>
              <w:spacing w:after="0" w:line="240" w:lineRule="auto"/>
              <w:rPr>
                <w:rFonts w:ascii="Times New Roman" w:hAnsi="Times New Roman" w:eastAsia="Times New Roman" w:cs="Times New Roman"/>
                <w:sz w:val="24"/>
                <w:szCs w:val="24"/>
                <w:lang w:eastAsia="ru-RU"/>
              </w:rPr>
            </w:pPr>
          </w:p>
        </w:tc>
      </w:tr>
      <w:tr w14:paraId="464F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61B12CE2">
            <w:pPr>
              <w:spacing w:after="0" w:line="240" w:lineRule="auto"/>
              <w:rPr>
                <w:rFonts w:ascii="Times New Roman" w:hAnsi="Times New Roman" w:eastAsia="Times New Roman" w:cs="Times New Roman"/>
                <w:b/>
                <w:sz w:val="24"/>
                <w:szCs w:val="24"/>
                <w:lang w:eastAsia="ru-RU"/>
              </w:rPr>
            </w:pPr>
          </w:p>
        </w:tc>
        <w:tc>
          <w:tcPr>
            <w:tcW w:w="3119" w:type="dxa"/>
          </w:tcPr>
          <w:p w14:paraId="0A4D421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Профессиональная деятельность классного руководителя</w:t>
            </w:r>
          </w:p>
        </w:tc>
        <w:tc>
          <w:tcPr>
            <w:tcW w:w="4679" w:type="dxa"/>
          </w:tcPr>
          <w:p w14:paraId="7175A85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результатов деятельности классного руководителя по итогам </w:t>
            </w:r>
            <w:r>
              <w:rPr>
                <w:rFonts w:ascii="Times New Roman" w:hAnsi="Times New Roman" w:eastAsia="Times New Roman" w:cs="Times New Roman"/>
                <w:sz w:val="24"/>
                <w:szCs w:val="24"/>
                <w:lang w:val="en-US" w:eastAsia="ru-RU"/>
              </w:rPr>
              <w:t>I</w:t>
            </w:r>
            <w:r>
              <w:rPr>
                <w:rFonts w:ascii="Times New Roman" w:hAnsi="Times New Roman" w:eastAsia="Times New Roman" w:cs="Times New Roman"/>
                <w:sz w:val="24"/>
                <w:szCs w:val="24"/>
                <w:lang w:eastAsia="ru-RU"/>
              </w:rPr>
              <w:t xml:space="preserve"> четверти </w:t>
            </w:r>
          </w:p>
        </w:tc>
        <w:tc>
          <w:tcPr>
            <w:tcW w:w="2693" w:type="dxa"/>
          </w:tcPr>
          <w:p w14:paraId="5E4C17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E53424B">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67883D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Рейтинг классных руководителей</w:t>
            </w:r>
          </w:p>
        </w:tc>
      </w:tr>
      <w:tr w14:paraId="30BB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1526" w:type="dxa"/>
            <w:vMerge w:val="continue"/>
          </w:tcPr>
          <w:p w14:paraId="059735D3">
            <w:pPr>
              <w:spacing w:after="0" w:line="240" w:lineRule="auto"/>
              <w:rPr>
                <w:rFonts w:ascii="Times New Roman" w:hAnsi="Times New Roman" w:eastAsia="Times New Roman" w:cs="Times New Roman"/>
                <w:b/>
                <w:sz w:val="24"/>
                <w:szCs w:val="24"/>
                <w:lang w:eastAsia="ru-RU"/>
              </w:rPr>
            </w:pPr>
          </w:p>
        </w:tc>
        <w:tc>
          <w:tcPr>
            <w:tcW w:w="3119" w:type="dxa"/>
          </w:tcPr>
          <w:p w14:paraId="28C7A55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44BD6B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преподавания русского языку и литературы</w:t>
            </w:r>
          </w:p>
        </w:tc>
        <w:tc>
          <w:tcPr>
            <w:tcW w:w="2693" w:type="dxa"/>
          </w:tcPr>
          <w:p w14:paraId="60944A7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731815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836B40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064974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CFE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176FE69D">
            <w:pPr>
              <w:spacing w:after="0" w:line="240" w:lineRule="auto"/>
              <w:rPr>
                <w:rFonts w:ascii="Times New Roman" w:hAnsi="Times New Roman" w:eastAsia="Times New Roman" w:cs="Times New Roman"/>
                <w:b/>
                <w:sz w:val="24"/>
                <w:szCs w:val="24"/>
                <w:lang w:eastAsia="ru-RU"/>
              </w:rPr>
            </w:pPr>
          </w:p>
        </w:tc>
        <w:tc>
          <w:tcPr>
            <w:tcW w:w="3119" w:type="dxa"/>
          </w:tcPr>
          <w:p w14:paraId="0A0195C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Соответствие преподавания уровню образовательных стандартов</w:t>
            </w:r>
          </w:p>
        </w:tc>
        <w:tc>
          <w:tcPr>
            <w:tcW w:w="4679" w:type="dxa"/>
          </w:tcPr>
          <w:p w14:paraId="7B02AAD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состояния предметных УУД и ОУУН по русскому языку и литературе  в 1-11 классах</w:t>
            </w:r>
          </w:p>
        </w:tc>
        <w:tc>
          <w:tcPr>
            <w:tcW w:w="2693" w:type="dxa"/>
          </w:tcPr>
          <w:p w14:paraId="0EFFBC5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3C4D690">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5B462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A4E2E7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37E5062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4124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7F8871F6">
            <w:pPr>
              <w:spacing w:after="0" w:line="240" w:lineRule="auto"/>
              <w:rPr>
                <w:rFonts w:ascii="Times New Roman" w:hAnsi="Times New Roman" w:eastAsia="Times New Roman" w:cs="Times New Roman"/>
                <w:b/>
                <w:sz w:val="24"/>
                <w:szCs w:val="24"/>
                <w:lang w:eastAsia="ru-RU"/>
              </w:rPr>
            </w:pPr>
          </w:p>
        </w:tc>
        <w:tc>
          <w:tcPr>
            <w:tcW w:w="3119" w:type="dxa"/>
          </w:tcPr>
          <w:p w14:paraId="2C917C6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68426EA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предметных недель по английскому языку</w:t>
            </w:r>
          </w:p>
        </w:tc>
        <w:tc>
          <w:tcPr>
            <w:tcW w:w="2693" w:type="dxa"/>
          </w:tcPr>
          <w:p w14:paraId="3D15A69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F7567B9">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760DD1C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Руководители ШМО </w:t>
            </w:r>
          </w:p>
        </w:tc>
        <w:tc>
          <w:tcPr>
            <w:tcW w:w="3145" w:type="dxa"/>
          </w:tcPr>
          <w:p w14:paraId="24F9BA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предметных недель на заседаниях ШМО</w:t>
            </w:r>
          </w:p>
        </w:tc>
      </w:tr>
      <w:tr w14:paraId="19EB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3651AC6A">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33927EF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школьной документацией</w:t>
            </w:r>
          </w:p>
        </w:tc>
        <w:tc>
          <w:tcPr>
            <w:tcW w:w="4679" w:type="dxa"/>
          </w:tcPr>
          <w:p w14:paraId="0B60662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Ведение тетрадей по русскому языку, башкирскому языку, по иностранным языкам, по предметам гуманитарного цикла.</w:t>
            </w:r>
          </w:p>
        </w:tc>
        <w:tc>
          <w:tcPr>
            <w:tcW w:w="2693" w:type="dxa"/>
          </w:tcPr>
          <w:p w14:paraId="78291FA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05E306B">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692EA2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F342C2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03AE40C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8C1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55C4F621">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7E7CE89F">
            <w:pPr>
              <w:spacing w:after="0" w:line="240" w:lineRule="auto"/>
              <w:rPr>
                <w:rFonts w:ascii="Times New Roman" w:hAnsi="Times New Roman" w:eastAsia="Times New Roman" w:cs="Times New Roman"/>
                <w:sz w:val="24"/>
                <w:szCs w:val="24"/>
                <w:lang w:eastAsia="ru-RU"/>
              </w:rPr>
            </w:pPr>
          </w:p>
        </w:tc>
        <w:tc>
          <w:tcPr>
            <w:tcW w:w="4679" w:type="dxa"/>
          </w:tcPr>
          <w:p w14:paraId="0CA852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классных журналов, журналов внеурочной деятельности, дополнительного образования. Объективность выставления и накопляемость оценок. Соответствие записей рабочих программ и журналов</w:t>
            </w:r>
          </w:p>
        </w:tc>
        <w:tc>
          <w:tcPr>
            <w:tcW w:w="2693" w:type="dxa"/>
          </w:tcPr>
          <w:p w14:paraId="102CAB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84F79E7">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E09E3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EBB78A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52E704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879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1233E665">
            <w:pPr>
              <w:spacing w:after="0" w:line="240" w:lineRule="auto"/>
              <w:rPr>
                <w:rFonts w:ascii="Times New Roman" w:hAnsi="Times New Roman" w:eastAsia="Times New Roman" w:cs="Times New Roman"/>
                <w:b/>
                <w:sz w:val="24"/>
                <w:szCs w:val="24"/>
                <w:lang w:eastAsia="ru-RU"/>
              </w:rPr>
            </w:pPr>
          </w:p>
        </w:tc>
        <w:tc>
          <w:tcPr>
            <w:tcW w:w="3119" w:type="dxa"/>
          </w:tcPr>
          <w:p w14:paraId="3E83045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Внешняя экспертиза</w:t>
            </w:r>
          </w:p>
        </w:tc>
        <w:tc>
          <w:tcPr>
            <w:tcW w:w="4679" w:type="dxa"/>
          </w:tcPr>
          <w:p w14:paraId="639096F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Получение достоверных данных об уровне предметной обученности по русскому языку во 2, 5 классах</w:t>
            </w:r>
          </w:p>
        </w:tc>
        <w:tc>
          <w:tcPr>
            <w:tcW w:w="2693" w:type="dxa"/>
          </w:tcPr>
          <w:p w14:paraId="3F3CAF8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FFC8692">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2570B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513D65C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29AB4C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16D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60564D69">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5560780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работой по подготовке к ГИА</w:t>
            </w:r>
          </w:p>
        </w:tc>
        <w:tc>
          <w:tcPr>
            <w:tcW w:w="4679" w:type="dxa"/>
          </w:tcPr>
          <w:p w14:paraId="68C6F38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обучающихся к ЕГЭ, уровень подготовки к итоговому сочинению. Проведение репетиционного итогового сочинения</w:t>
            </w:r>
          </w:p>
        </w:tc>
        <w:tc>
          <w:tcPr>
            <w:tcW w:w="2693" w:type="dxa"/>
          </w:tcPr>
          <w:p w14:paraId="6C6B3A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2EC29B6">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75D0FA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F5EA86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22315A6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6691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526" w:type="dxa"/>
            <w:vMerge w:val="continue"/>
          </w:tcPr>
          <w:p w14:paraId="5C14B1C4">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53B01345">
            <w:pPr>
              <w:spacing w:after="0" w:line="240" w:lineRule="auto"/>
              <w:rPr>
                <w:rFonts w:ascii="Times New Roman" w:hAnsi="Times New Roman" w:eastAsia="Times New Roman" w:cs="Times New Roman"/>
                <w:sz w:val="24"/>
                <w:szCs w:val="24"/>
                <w:lang w:eastAsia="ru-RU"/>
              </w:rPr>
            </w:pPr>
          </w:p>
        </w:tc>
        <w:tc>
          <w:tcPr>
            <w:tcW w:w="4679" w:type="dxa"/>
          </w:tcPr>
          <w:p w14:paraId="6B30F3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обучающихся к ОГЭ. Уровень образовательной подготовки обучающихся к ОГЭ по обязательным предметам, предметам по выбору</w:t>
            </w:r>
          </w:p>
        </w:tc>
        <w:tc>
          <w:tcPr>
            <w:tcW w:w="2693" w:type="dxa"/>
          </w:tcPr>
          <w:p w14:paraId="328168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4E346F0">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42D60E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093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45B3F53">
            <w:pPr>
              <w:spacing w:after="0" w:line="240" w:lineRule="auto"/>
              <w:rPr>
                <w:rFonts w:ascii="Times New Roman" w:hAnsi="Times New Roman" w:eastAsia="Times New Roman" w:cs="Times New Roman"/>
                <w:b/>
                <w:color w:val="000000"/>
                <w:sz w:val="24"/>
                <w:szCs w:val="24"/>
                <w:lang w:eastAsia="ru-RU"/>
              </w:rPr>
            </w:pPr>
          </w:p>
        </w:tc>
        <w:tc>
          <w:tcPr>
            <w:tcW w:w="3119" w:type="dxa"/>
          </w:tcPr>
          <w:p w14:paraId="2F4562F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Индивидуальные достижения обучающихся</w:t>
            </w:r>
          </w:p>
        </w:tc>
        <w:tc>
          <w:tcPr>
            <w:tcW w:w="4679" w:type="dxa"/>
          </w:tcPr>
          <w:p w14:paraId="334F849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школьного этапа Всероссийской олимпиады школьников</w:t>
            </w:r>
          </w:p>
        </w:tc>
        <w:tc>
          <w:tcPr>
            <w:tcW w:w="2693" w:type="dxa"/>
          </w:tcPr>
          <w:p w14:paraId="17B35A6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ЗЗам. директора УВР</w:t>
            </w:r>
          </w:p>
          <w:p w14:paraId="5EC54C4D">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8C6EAA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Банк данных об участниках, победителях и призерах, аналитическая справка</w:t>
            </w:r>
          </w:p>
        </w:tc>
      </w:tr>
      <w:tr w14:paraId="1E8E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CE99CD8">
            <w:pPr>
              <w:spacing w:after="0" w:line="240" w:lineRule="auto"/>
              <w:rPr>
                <w:rFonts w:ascii="Times New Roman" w:hAnsi="Times New Roman" w:eastAsia="Times New Roman" w:cs="Times New Roman"/>
                <w:b/>
                <w:color w:val="000000"/>
                <w:sz w:val="24"/>
                <w:szCs w:val="24"/>
                <w:lang w:eastAsia="ru-RU"/>
              </w:rPr>
            </w:pPr>
          </w:p>
        </w:tc>
        <w:tc>
          <w:tcPr>
            <w:tcW w:w="3119" w:type="dxa"/>
          </w:tcPr>
          <w:p w14:paraId="497A2C8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Выявление динамики формирования познавательных действий</w:t>
            </w:r>
          </w:p>
        </w:tc>
        <w:tc>
          <w:tcPr>
            <w:tcW w:w="4679" w:type="dxa"/>
          </w:tcPr>
          <w:p w14:paraId="4F61D3C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sz w:val="24"/>
                <w:szCs w:val="24"/>
                <w:lang w:eastAsia="ru-RU"/>
              </w:rPr>
              <w:t>ФГОС: оценка результатов формирования познавательных действий у обучающихся 1-ого класса</w:t>
            </w:r>
          </w:p>
        </w:tc>
        <w:tc>
          <w:tcPr>
            <w:tcW w:w="2693" w:type="dxa"/>
          </w:tcPr>
          <w:p w14:paraId="0D247F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p w14:paraId="498DA915">
            <w:pPr>
              <w:spacing w:after="0" w:line="240" w:lineRule="auto"/>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Байбулатова</w:t>
            </w:r>
            <w:r>
              <w:rPr>
                <w:rFonts w:hint="default" w:ascii="Times New Roman" w:hAnsi="Times New Roman" w:eastAsia="Times New Roman" w:cs="Times New Roman"/>
                <w:color w:val="000000"/>
                <w:sz w:val="24"/>
                <w:szCs w:val="24"/>
                <w:lang w:val="en-US" w:eastAsia="ru-RU"/>
              </w:rPr>
              <w:t xml:space="preserve"> Н.М.</w:t>
            </w:r>
          </w:p>
        </w:tc>
        <w:tc>
          <w:tcPr>
            <w:tcW w:w="3145" w:type="dxa"/>
          </w:tcPr>
          <w:p w14:paraId="4343CDA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Аналитическая справка</w:t>
            </w:r>
          </w:p>
        </w:tc>
      </w:tr>
      <w:tr w14:paraId="1D9E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083AB3BB">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1FE689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сохранением здоровья обучающихся</w:t>
            </w:r>
          </w:p>
        </w:tc>
        <w:tc>
          <w:tcPr>
            <w:tcW w:w="4679" w:type="dxa"/>
          </w:tcPr>
          <w:p w14:paraId="16A030E6">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Соблюдение санитарных правил в кабинетах. </w:t>
            </w:r>
          </w:p>
        </w:tc>
        <w:tc>
          <w:tcPr>
            <w:tcW w:w="2693" w:type="dxa"/>
          </w:tcPr>
          <w:p w14:paraId="090FF72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Администрация</w:t>
            </w:r>
          </w:p>
        </w:tc>
        <w:tc>
          <w:tcPr>
            <w:tcW w:w="3145" w:type="dxa"/>
          </w:tcPr>
          <w:p w14:paraId="5454055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директоре школы</w:t>
            </w:r>
          </w:p>
        </w:tc>
      </w:tr>
      <w:tr w14:paraId="2FC0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AA09FE9">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A5B1871">
            <w:pPr>
              <w:spacing w:after="0" w:line="240" w:lineRule="auto"/>
              <w:rPr>
                <w:rFonts w:ascii="Times New Roman" w:hAnsi="Times New Roman" w:eastAsia="Times New Roman" w:cs="Times New Roman"/>
                <w:sz w:val="24"/>
                <w:szCs w:val="24"/>
                <w:lang w:eastAsia="ru-RU"/>
              </w:rPr>
            </w:pPr>
          </w:p>
        </w:tc>
        <w:tc>
          <w:tcPr>
            <w:tcW w:w="4679" w:type="dxa"/>
          </w:tcPr>
          <w:p w14:paraId="13F0A231">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Профилактика заболеваний гриппа и ОРВИ. Проверка на наличие и качество взаимодействия классных руководителей с родителями, обучающимися, наличие всеобуча родителей, индивидуальной работы .</w:t>
            </w:r>
          </w:p>
        </w:tc>
        <w:tc>
          <w:tcPr>
            <w:tcW w:w="2693" w:type="dxa"/>
          </w:tcPr>
          <w:p w14:paraId="25421B4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765021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7DD5EF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Собеседование</w:t>
            </w:r>
          </w:p>
        </w:tc>
      </w:tr>
      <w:tr w14:paraId="4334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8FDD23A">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28CC8A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 и дополнительного образования</w:t>
            </w:r>
          </w:p>
        </w:tc>
        <w:tc>
          <w:tcPr>
            <w:tcW w:w="4679" w:type="dxa"/>
          </w:tcPr>
          <w:p w14:paraId="5BBC53B0">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работы с обучающимися¸ требующими индивидуального подхода в обучении и воспитании, работа с обучающимися «группы риска»</w:t>
            </w:r>
          </w:p>
        </w:tc>
        <w:tc>
          <w:tcPr>
            <w:tcW w:w="2693" w:type="dxa"/>
          </w:tcPr>
          <w:p w14:paraId="210F1BD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8EDD79F">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D36D10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FA3B95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C55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7C64182">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C82C5E4">
            <w:pPr>
              <w:spacing w:after="0" w:line="240" w:lineRule="auto"/>
              <w:rPr>
                <w:rFonts w:ascii="Times New Roman" w:hAnsi="Times New Roman" w:eastAsia="Times New Roman" w:cs="Times New Roman"/>
                <w:sz w:val="24"/>
                <w:szCs w:val="24"/>
                <w:lang w:eastAsia="ru-RU"/>
              </w:rPr>
            </w:pPr>
          </w:p>
        </w:tc>
        <w:tc>
          <w:tcPr>
            <w:tcW w:w="4679" w:type="dxa"/>
          </w:tcPr>
          <w:p w14:paraId="4EB6016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Посещаемость занятий обучающимися, стоящими на внутришкольном учёте.</w:t>
            </w:r>
          </w:p>
          <w:p w14:paraId="5CDE5623">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Посещаемость занятий обучающимися, испытывающими педагогические затруднения.</w:t>
            </w:r>
          </w:p>
        </w:tc>
        <w:tc>
          <w:tcPr>
            <w:tcW w:w="2693" w:type="dxa"/>
          </w:tcPr>
          <w:p w14:paraId="23A7322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239E12D">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B4E155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BA4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302B51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AD168B2">
            <w:pPr>
              <w:spacing w:after="0" w:line="240" w:lineRule="auto"/>
              <w:rPr>
                <w:rFonts w:ascii="Times New Roman" w:hAnsi="Times New Roman" w:eastAsia="Times New Roman" w:cs="Times New Roman"/>
                <w:sz w:val="24"/>
                <w:szCs w:val="24"/>
                <w:lang w:eastAsia="ru-RU"/>
              </w:rPr>
            </w:pPr>
          </w:p>
        </w:tc>
        <w:tc>
          <w:tcPr>
            <w:tcW w:w="4679" w:type="dxa"/>
          </w:tcPr>
          <w:p w14:paraId="7F2DBB5B">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Мониторинг выполнения плана по правовому воспитанию</w:t>
            </w:r>
          </w:p>
        </w:tc>
        <w:tc>
          <w:tcPr>
            <w:tcW w:w="2693" w:type="dxa"/>
          </w:tcPr>
          <w:p w14:paraId="25FDFAE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5A4797C">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tc>
        <w:tc>
          <w:tcPr>
            <w:tcW w:w="3145" w:type="dxa"/>
          </w:tcPr>
          <w:p w14:paraId="6D1CFA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22325D6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DBF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4172F1A">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647C074">
            <w:pPr>
              <w:spacing w:after="0" w:line="240" w:lineRule="auto"/>
              <w:rPr>
                <w:rFonts w:ascii="Times New Roman" w:hAnsi="Times New Roman" w:eastAsia="Times New Roman" w:cs="Times New Roman"/>
                <w:sz w:val="24"/>
                <w:szCs w:val="24"/>
                <w:lang w:eastAsia="ru-RU"/>
              </w:rPr>
            </w:pPr>
          </w:p>
        </w:tc>
        <w:tc>
          <w:tcPr>
            <w:tcW w:w="4679" w:type="dxa"/>
          </w:tcPr>
          <w:p w14:paraId="3543BD39">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Выполнение закона РФ «Об образовании в РФ» в части посещаемости, эффективности проводимой работы классных руководителей и учителей по предупреждению необоснованных пропусков обучающимися занятий по итогам 1 четверти. </w:t>
            </w:r>
          </w:p>
          <w:p w14:paraId="5E8CA615">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Соблюдение режима дня школьника</w:t>
            </w:r>
          </w:p>
        </w:tc>
        <w:tc>
          <w:tcPr>
            <w:tcW w:w="2693" w:type="dxa"/>
          </w:tcPr>
          <w:p w14:paraId="044C0EB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F9D3CD4">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tc>
        <w:tc>
          <w:tcPr>
            <w:tcW w:w="3145" w:type="dxa"/>
          </w:tcPr>
          <w:p w14:paraId="7D450E1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 Совещание при зам. директора</w:t>
            </w:r>
          </w:p>
        </w:tc>
      </w:tr>
      <w:tr w14:paraId="1EF3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FC9D4B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70FD5BB1">
            <w:pPr>
              <w:spacing w:after="0" w:line="240" w:lineRule="auto"/>
              <w:rPr>
                <w:rFonts w:ascii="Times New Roman" w:hAnsi="Times New Roman" w:eastAsia="Times New Roman" w:cs="Times New Roman"/>
                <w:sz w:val="24"/>
                <w:szCs w:val="24"/>
                <w:lang w:eastAsia="ru-RU"/>
              </w:rPr>
            </w:pPr>
          </w:p>
        </w:tc>
        <w:tc>
          <w:tcPr>
            <w:tcW w:w="4679" w:type="dxa"/>
          </w:tcPr>
          <w:p w14:paraId="7EBC731F">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Проверка ведения журналов внеурочной деятельности, дополнительного образования</w:t>
            </w:r>
          </w:p>
        </w:tc>
        <w:tc>
          <w:tcPr>
            <w:tcW w:w="2693" w:type="dxa"/>
          </w:tcPr>
          <w:p w14:paraId="5A71C13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ЗЗам. директора УВР</w:t>
            </w:r>
          </w:p>
          <w:p w14:paraId="39FEA33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6E3F95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 Совещание при зам. директора</w:t>
            </w:r>
          </w:p>
        </w:tc>
      </w:tr>
      <w:tr w14:paraId="2054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04FD89A0">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Декабрь </w:t>
            </w:r>
          </w:p>
          <w:p w14:paraId="172DF958">
            <w:pPr>
              <w:spacing w:after="0" w:line="240" w:lineRule="auto"/>
              <w:rPr>
                <w:rFonts w:ascii="Times New Roman" w:hAnsi="Times New Roman" w:eastAsia="Times New Roman" w:cs="Times New Roman"/>
                <w:b/>
                <w:sz w:val="24"/>
                <w:szCs w:val="24"/>
                <w:lang w:eastAsia="ru-RU"/>
              </w:rPr>
            </w:pPr>
          </w:p>
          <w:p w14:paraId="0B15AF40">
            <w:pPr>
              <w:spacing w:after="0" w:line="240" w:lineRule="auto"/>
              <w:rPr>
                <w:rFonts w:ascii="Times New Roman" w:hAnsi="Times New Roman" w:eastAsia="Times New Roman" w:cs="Times New Roman"/>
                <w:b/>
                <w:sz w:val="24"/>
                <w:szCs w:val="24"/>
                <w:lang w:eastAsia="ru-RU"/>
              </w:rPr>
            </w:pPr>
          </w:p>
          <w:p w14:paraId="002ABC03">
            <w:pPr>
              <w:spacing w:after="0" w:line="240" w:lineRule="auto"/>
              <w:rPr>
                <w:rFonts w:ascii="Times New Roman" w:hAnsi="Times New Roman" w:eastAsia="Times New Roman" w:cs="Times New Roman"/>
                <w:b/>
                <w:sz w:val="24"/>
                <w:szCs w:val="24"/>
                <w:lang w:eastAsia="ru-RU"/>
              </w:rPr>
            </w:pPr>
          </w:p>
          <w:p w14:paraId="122B517C">
            <w:pPr>
              <w:spacing w:after="0" w:line="240" w:lineRule="auto"/>
              <w:rPr>
                <w:rFonts w:ascii="Times New Roman" w:hAnsi="Times New Roman" w:eastAsia="Times New Roman" w:cs="Times New Roman"/>
                <w:b/>
                <w:sz w:val="24"/>
                <w:szCs w:val="24"/>
                <w:lang w:eastAsia="ru-RU"/>
              </w:rPr>
            </w:pPr>
          </w:p>
          <w:p w14:paraId="5F5421ED">
            <w:pPr>
              <w:spacing w:after="0" w:line="240" w:lineRule="auto"/>
              <w:rPr>
                <w:rFonts w:ascii="Times New Roman" w:hAnsi="Times New Roman" w:eastAsia="Times New Roman" w:cs="Times New Roman"/>
                <w:b/>
                <w:sz w:val="24"/>
                <w:szCs w:val="24"/>
                <w:lang w:eastAsia="ru-RU"/>
              </w:rPr>
            </w:pPr>
          </w:p>
          <w:p w14:paraId="5DE30815">
            <w:pPr>
              <w:spacing w:after="0" w:line="240" w:lineRule="auto"/>
              <w:rPr>
                <w:rFonts w:ascii="Times New Roman" w:hAnsi="Times New Roman" w:eastAsia="Times New Roman" w:cs="Times New Roman"/>
                <w:b/>
                <w:sz w:val="24"/>
                <w:szCs w:val="24"/>
                <w:lang w:eastAsia="ru-RU"/>
              </w:rPr>
            </w:pPr>
          </w:p>
          <w:p w14:paraId="11B9578E">
            <w:pPr>
              <w:spacing w:after="0" w:line="240" w:lineRule="auto"/>
              <w:rPr>
                <w:rFonts w:ascii="Times New Roman" w:hAnsi="Times New Roman" w:eastAsia="Times New Roman" w:cs="Times New Roman"/>
                <w:b/>
                <w:sz w:val="24"/>
                <w:szCs w:val="24"/>
                <w:lang w:eastAsia="ru-RU"/>
              </w:rPr>
            </w:pPr>
          </w:p>
          <w:p w14:paraId="6243C4B3">
            <w:pPr>
              <w:spacing w:after="0" w:line="240" w:lineRule="auto"/>
              <w:rPr>
                <w:rFonts w:ascii="Times New Roman" w:hAnsi="Times New Roman" w:eastAsia="Times New Roman" w:cs="Times New Roman"/>
                <w:b/>
                <w:sz w:val="24"/>
                <w:szCs w:val="24"/>
                <w:lang w:eastAsia="ru-RU"/>
              </w:rPr>
            </w:pPr>
          </w:p>
          <w:p w14:paraId="221D6F00">
            <w:pPr>
              <w:spacing w:after="0" w:line="240" w:lineRule="auto"/>
              <w:rPr>
                <w:rFonts w:ascii="Times New Roman" w:hAnsi="Times New Roman" w:eastAsia="Times New Roman" w:cs="Times New Roman"/>
                <w:b/>
                <w:sz w:val="24"/>
                <w:szCs w:val="24"/>
                <w:lang w:eastAsia="ru-RU"/>
              </w:rPr>
            </w:pPr>
          </w:p>
          <w:p w14:paraId="6A2DD19E">
            <w:pPr>
              <w:spacing w:after="0" w:line="240" w:lineRule="auto"/>
              <w:rPr>
                <w:rFonts w:ascii="Times New Roman" w:hAnsi="Times New Roman" w:eastAsia="Times New Roman" w:cs="Times New Roman"/>
                <w:b/>
                <w:sz w:val="24"/>
                <w:szCs w:val="24"/>
                <w:lang w:eastAsia="ru-RU"/>
              </w:rPr>
            </w:pPr>
          </w:p>
          <w:p w14:paraId="31773C3C">
            <w:pPr>
              <w:spacing w:after="0" w:line="240" w:lineRule="auto"/>
              <w:rPr>
                <w:rFonts w:ascii="Times New Roman" w:hAnsi="Times New Roman" w:eastAsia="Times New Roman" w:cs="Times New Roman"/>
                <w:b/>
                <w:sz w:val="24"/>
                <w:szCs w:val="24"/>
                <w:lang w:eastAsia="ru-RU"/>
              </w:rPr>
            </w:pPr>
          </w:p>
          <w:p w14:paraId="50C7952F">
            <w:pPr>
              <w:spacing w:after="0" w:line="240" w:lineRule="auto"/>
              <w:rPr>
                <w:rFonts w:ascii="Times New Roman" w:hAnsi="Times New Roman" w:eastAsia="Times New Roman" w:cs="Times New Roman"/>
                <w:b/>
                <w:sz w:val="24"/>
                <w:szCs w:val="24"/>
                <w:lang w:eastAsia="ru-RU"/>
              </w:rPr>
            </w:pPr>
          </w:p>
          <w:p w14:paraId="662478EB">
            <w:pPr>
              <w:spacing w:after="0" w:line="240" w:lineRule="auto"/>
              <w:rPr>
                <w:rFonts w:ascii="Times New Roman" w:hAnsi="Times New Roman" w:eastAsia="Times New Roman" w:cs="Times New Roman"/>
                <w:b/>
                <w:sz w:val="24"/>
                <w:szCs w:val="24"/>
                <w:lang w:eastAsia="ru-RU"/>
              </w:rPr>
            </w:pPr>
          </w:p>
          <w:p w14:paraId="36472A72">
            <w:pPr>
              <w:spacing w:after="0" w:line="240" w:lineRule="auto"/>
              <w:rPr>
                <w:rFonts w:ascii="Times New Roman" w:hAnsi="Times New Roman" w:eastAsia="Times New Roman" w:cs="Times New Roman"/>
                <w:b/>
                <w:sz w:val="24"/>
                <w:szCs w:val="24"/>
                <w:lang w:eastAsia="ru-RU"/>
              </w:rPr>
            </w:pPr>
          </w:p>
          <w:p w14:paraId="12A484EC">
            <w:pPr>
              <w:spacing w:after="0" w:line="240" w:lineRule="auto"/>
              <w:rPr>
                <w:rFonts w:ascii="Times New Roman" w:hAnsi="Times New Roman" w:eastAsia="Times New Roman" w:cs="Times New Roman"/>
                <w:b/>
                <w:sz w:val="24"/>
                <w:szCs w:val="24"/>
                <w:lang w:eastAsia="ru-RU"/>
              </w:rPr>
            </w:pPr>
          </w:p>
          <w:p w14:paraId="5D3B23A7">
            <w:pPr>
              <w:spacing w:after="0" w:line="240" w:lineRule="auto"/>
              <w:rPr>
                <w:rFonts w:ascii="Times New Roman" w:hAnsi="Times New Roman" w:eastAsia="Times New Roman" w:cs="Times New Roman"/>
                <w:b/>
                <w:sz w:val="24"/>
                <w:szCs w:val="24"/>
                <w:lang w:eastAsia="ru-RU"/>
              </w:rPr>
            </w:pPr>
          </w:p>
          <w:p w14:paraId="4266864A">
            <w:pPr>
              <w:spacing w:after="0" w:line="240" w:lineRule="auto"/>
              <w:rPr>
                <w:rFonts w:ascii="Times New Roman" w:hAnsi="Times New Roman" w:eastAsia="Times New Roman" w:cs="Times New Roman"/>
                <w:b/>
                <w:sz w:val="24"/>
                <w:szCs w:val="24"/>
                <w:lang w:eastAsia="ru-RU"/>
              </w:rPr>
            </w:pPr>
          </w:p>
          <w:p w14:paraId="3EBBA59E">
            <w:pPr>
              <w:spacing w:after="0" w:line="240" w:lineRule="auto"/>
              <w:rPr>
                <w:rFonts w:ascii="Times New Roman" w:hAnsi="Times New Roman" w:eastAsia="Times New Roman" w:cs="Times New Roman"/>
                <w:b/>
                <w:sz w:val="24"/>
                <w:szCs w:val="24"/>
                <w:lang w:eastAsia="ru-RU"/>
              </w:rPr>
            </w:pPr>
          </w:p>
          <w:p w14:paraId="593693BA">
            <w:pPr>
              <w:spacing w:after="0" w:line="240" w:lineRule="auto"/>
              <w:rPr>
                <w:rFonts w:ascii="Times New Roman" w:hAnsi="Times New Roman" w:eastAsia="Times New Roman" w:cs="Times New Roman"/>
                <w:b/>
                <w:sz w:val="24"/>
                <w:szCs w:val="24"/>
                <w:lang w:eastAsia="ru-RU"/>
              </w:rPr>
            </w:pPr>
          </w:p>
          <w:p w14:paraId="7B6107CB">
            <w:pPr>
              <w:spacing w:after="0" w:line="240" w:lineRule="auto"/>
              <w:rPr>
                <w:rFonts w:ascii="Times New Roman" w:hAnsi="Times New Roman" w:eastAsia="Times New Roman" w:cs="Times New Roman"/>
                <w:b/>
                <w:sz w:val="24"/>
                <w:szCs w:val="24"/>
                <w:lang w:eastAsia="ru-RU"/>
              </w:rPr>
            </w:pPr>
          </w:p>
          <w:p w14:paraId="5370A8FE">
            <w:pPr>
              <w:spacing w:after="0" w:line="240" w:lineRule="auto"/>
              <w:rPr>
                <w:rFonts w:ascii="Times New Roman" w:hAnsi="Times New Roman" w:eastAsia="Times New Roman" w:cs="Times New Roman"/>
                <w:b/>
                <w:sz w:val="24"/>
                <w:szCs w:val="24"/>
                <w:lang w:eastAsia="ru-RU"/>
              </w:rPr>
            </w:pPr>
          </w:p>
          <w:p w14:paraId="019CE071">
            <w:pPr>
              <w:spacing w:after="0" w:line="240" w:lineRule="auto"/>
              <w:rPr>
                <w:rFonts w:ascii="Times New Roman" w:hAnsi="Times New Roman" w:eastAsia="Times New Roman" w:cs="Times New Roman"/>
                <w:b/>
                <w:sz w:val="24"/>
                <w:szCs w:val="24"/>
                <w:lang w:eastAsia="ru-RU"/>
              </w:rPr>
            </w:pPr>
          </w:p>
          <w:p w14:paraId="7D0570D9">
            <w:pPr>
              <w:spacing w:after="0" w:line="240" w:lineRule="auto"/>
              <w:rPr>
                <w:rFonts w:ascii="Times New Roman" w:hAnsi="Times New Roman" w:eastAsia="Times New Roman" w:cs="Times New Roman"/>
                <w:b/>
                <w:sz w:val="24"/>
                <w:szCs w:val="24"/>
                <w:lang w:eastAsia="ru-RU"/>
              </w:rPr>
            </w:pPr>
          </w:p>
          <w:p w14:paraId="094C7FC8">
            <w:pPr>
              <w:spacing w:after="0" w:line="240" w:lineRule="auto"/>
              <w:rPr>
                <w:rFonts w:ascii="Times New Roman" w:hAnsi="Times New Roman" w:eastAsia="Times New Roman" w:cs="Times New Roman"/>
                <w:b/>
                <w:sz w:val="24"/>
                <w:szCs w:val="24"/>
                <w:lang w:eastAsia="ru-RU"/>
              </w:rPr>
            </w:pPr>
          </w:p>
          <w:p w14:paraId="6E1759E7">
            <w:pPr>
              <w:spacing w:after="0" w:line="240" w:lineRule="auto"/>
              <w:rPr>
                <w:rFonts w:ascii="Times New Roman" w:hAnsi="Times New Roman" w:eastAsia="Times New Roman" w:cs="Times New Roman"/>
                <w:b/>
                <w:sz w:val="24"/>
                <w:szCs w:val="24"/>
                <w:lang w:eastAsia="ru-RU"/>
              </w:rPr>
            </w:pPr>
          </w:p>
          <w:p w14:paraId="4A441E98">
            <w:pPr>
              <w:spacing w:after="0" w:line="240" w:lineRule="auto"/>
              <w:rPr>
                <w:rFonts w:ascii="Times New Roman" w:hAnsi="Times New Roman" w:eastAsia="Times New Roman" w:cs="Times New Roman"/>
                <w:b/>
                <w:sz w:val="24"/>
                <w:szCs w:val="24"/>
                <w:lang w:eastAsia="ru-RU"/>
              </w:rPr>
            </w:pPr>
          </w:p>
          <w:p w14:paraId="5BC5FB62">
            <w:pPr>
              <w:spacing w:after="0" w:line="240" w:lineRule="auto"/>
              <w:rPr>
                <w:rFonts w:ascii="Times New Roman" w:hAnsi="Times New Roman" w:eastAsia="Times New Roman" w:cs="Times New Roman"/>
                <w:b/>
                <w:sz w:val="24"/>
                <w:szCs w:val="24"/>
                <w:lang w:eastAsia="ru-RU"/>
              </w:rPr>
            </w:pPr>
          </w:p>
          <w:p w14:paraId="59D01A2E">
            <w:pPr>
              <w:spacing w:after="0" w:line="240" w:lineRule="auto"/>
              <w:rPr>
                <w:rFonts w:ascii="Times New Roman" w:hAnsi="Times New Roman" w:eastAsia="Times New Roman" w:cs="Times New Roman"/>
                <w:b/>
                <w:sz w:val="24"/>
                <w:szCs w:val="24"/>
                <w:lang w:eastAsia="ru-RU"/>
              </w:rPr>
            </w:pPr>
          </w:p>
          <w:p w14:paraId="4734B7DD">
            <w:pPr>
              <w:spacing w:after="0" w:line="240" w:lineRule="auto"/>
              <w:rPr>
                <w:rFonts w:ascii="Times New Roman" w:hAnsi="Times New Roman" w:eastAsia="Times New Roman" w:cs="Times New Roman"/>
                <w:b/>
                <w:sz w:val="24"/>
                <w:szCs w:val="24"/>
                <w:lang w:eastAsia="ru-RU"/>
              </w:rPr>
            </w:pPr>
          </w:p>
          <w:p w14:paraId="2CD727F1">
            <w:pPr>
              <w:spacing w:after="0" w:line="240" w:lineRule="auto"/>
              <w:rPr>
                <w:rFonts w:ascii="Times New Roman" w:hAnsi="Times New Roman" w:eastAsia="Times New Roman" w:cs="Times New Roman"/>
                <w:b/>
                <w:sz w:val="24"/>
                <w:szCs w:val="24"/>
                <w:lang w:eastAsia="ru-RU"/>
              </w:rPr>
            </w:pPr>
          </w:p>
          <w:p w14:paraId="457EDCAE">
            <w:pPr>
              <w:spacing w:after="0" w:line="240" w:lineRule="auto"/>
              <w:rPr>
                <w:rFonts w:ascii="Times New Roman" w:hAnsi="Times New Roman" w:eastAsia="Times New Roman" w:cs="Times New Roman"/>
                <w:b/>
                <w:sz w:val="24"/>
                <w:szCs w:val="24"/>
                <w:lang w:eastAsia="ru-RU"/>
              </w:rPr>
            </w:pPr>
          </w:p>
          <w:p w14:paraId="592E1785">
            <w:pPr>
              <w:spacing w:after="0" w:line="240" w:lineRule="auto"/>
              <w:rPr>
                <w:rFonts w:ascii="Times New Roman" w:hAnsi="Times New Roman" w:eastAsia="Times New Roman" w:cs="Times New Roman"/>
                <w:b/>
                <w:sz w:val="24"/>
                <w:szCs w:val="24"/>
                <w:lang w:eastAsia="ru-RU"/>
              </w:rPr>
            </w:pPr>
          </w:p>
          <w:p w14:paraId="444AEDA0">
            <w:pPr>
              <w:spacing w:after="0" w:line="240" w:lineRule="auto"/>
              <w:rPr>
                <w:rFonts w:ascii="Times New Roman" w:hAnsi="Times New Roman" w:eastAsia="Times New Roman" w:cs="Times New Roman"/>
                <w:b/>
                <w:sz w:val="24"/>
                <w:szCs w:val="24"/>
                <w:lang w:eastAsia="ru-RU"/>
              </w:rPr>
            </w:pPr>
          </w:p>
          <w:p w14:paraId="5575C8FC">
            <w:pPr>
              <w:spacing w:after="0" w:line="240" w:lineRule="auto"/>
              <w:rPr>
                <w:rFonts w:ascii="Times New Roman" w:hAnsi="Times New Roman" w:eastAsia="Times New Roman" w:cs="Times New Roman"/>
                <w:b/>
                <w:sz w:val="24"/>
                <w:szCs w:val="24"/>
                <w:lang w:eastAsia="ru-RU"/>
              </w:rPr>
            </w:pPr>
          </w:p>
          <w:p w14:paraId="454ED2B7">
            <w:pPr>
              <w:spacing w:after="0" w:line="240" w:lineRule="auto"/>
              <w:rPr>
                <w:rFonts w:ascii="Times New Roman" w:hAnsi="Times New Roman" w:eastAsia="Times New Roman" w:cs="Times New Roman"/>
                <w:b/>
                <w:sz w:val="24"/>
                <w:szCs w:val="24"/>
                <w:lang w:eastAsia="ru-RU"/>
              </w:rPr>
            </w:pPr>
          </w:p>
          <w:p w14:paraId="57099C13">
            <w:pPr>
              <w:spacing w:after="0" w:line="240" w:lineRule="auto"/>
              <w:rPr>
                <w:rFonts w:ascii="Times New Roman" w:hAnsi="Times New Roman" w:eastAsia="Times New Roman" w:cs="Times New Roman"/>
                <w:b/>
                <w:sz w:val="24"/>
                <w:szCs w:val="24"/>
                <w:lang w:eastAsia="ru-RU"/>
              </w:rPr>
            </w:pPr>
          </w:p>
          <w:p w14:paraId="25AB07D5">
            <w:pPr>
              <w:spacing w:after="0" w:line="240" w:lineRule="auto"/>
              <w:rPr>
                <w:rFonts w:ascii="Times New Roman" w:hAnsi="Times New Roman" w:eastAsia="Times New Roman" w:cs="Times New Roman"/>
                <w:b/>
                <w:sz w:val="24"/>
                <w:szCs w:val="24"/>
                <w:lang w:eastAsia="ru-RU"/>
              </w:rPr>
            </w:pPr>
          </w:p>
          <w:p w14:paraId="443865B3">
            <w:pPr>
              <w:spacing w:after="0" w:line="240" w:lineRule="auto"/>
              <w:rPr>
                <w:rFonts w:ascii="Times New Roman" w:hAnsi="Times New Roman" w:eastAsia="Times New Roman" w:cs="Times New Roman"/>
                <w:b/>
                <w:sz w:val="24"/>
                <w:szCs w:val="24"/>
                <w:lang w:eastAsia="ru-RU"/>
              </w:rPr>
            </w:pPr>
          </w:p>
          <w:p w14:paraId="55D3CB32">
            <w:pPr>
              <w:spacing w:after="0" w:line="240" w:lineRule="auto"/>
              <w:rPr>
                <w:rFonts w:ascii="Times New Roman" w:hAnsi="Times New Roman" w:eastAsia="Times New Roman" w:cs="Times New Roman"/>
                <w:b/>
                <w:sz w:val="24"/>
                <w:szCs w:val="24"/>
                <w:lang w:eastAsia="ru-RU"/>
              </w:rPr>
            </w:pPr>
          </w:p>
          <w:p w14:paraId="1EDFAB37">
            <w:pPr>
              <w:spacing w:after="0" w:line="240" w:lineRule="auto"/>
              <w:rPr>
                <w:rFonts w:ascii="Times New Roman" w:hAnsi="Times New Roman" w:eastAsia="Times New Roman" w:cs="Times New Roman"/>
                <w:b/>
                <w:sz w:val="24"/>
                <w:szCs w:val="24"/>
                <w:lang w:eastAsia="ru-RU"/>
              </w:rPr>
            </w:pPr>
          </w:p>
          <w:p w14:paraId="4C6C9ADD">
            <w:pPr>
              <w:spacing w:after="0" w:line="240" w:lineRule="auto"/>
              <w:rPr>
                <w:rFonts w:ascii="Times New Roman" w:hAnsi="Times New Roman" w:eastAsia="Times New Roman" w:cs="Times New Roman"/>
                <w:b/>
                <w:sz w:val="24"/>
                <w:szCs w:val="24"/>
                <w:lang w:eastAsia="ru-RU"/>
              </w:rPr>
            </w:pPr>
          </w:p>
          <w:p w14:paraId="2AFB9154">
            <w:pPr>
              <w:spacing w:after="0" w:line="240" w:lineRule="auto"/>
              <w:rPr>
                <w:rFonts w:ascii="Times New Roman" w:hAnsi="Times New Roman" w:eastAsia="Times New Roman" w:cs="Times New Roman"/>
                <w:b/>
                <w:sz w:val="24"/>
                <w:szCs w:val="24"/>
                <w:lang w:eastAsia="ru-RU"/>
              </w:rPr>
            </w:pPr>
          </w:p>
          <w:p w14:paraId="3F687621">
            <w:pPr>
              <w:spacing w:after="0" w:line="240" w:lineRule="auto"/>
              <w:rPr>
                <w:rFonts w:ascii="Times New Roman" w:hAnsi="Times New Roman" w:eastAsia="Times New Roman" w:cs="Times New Roman"/>
                <w:b/>
                <w:sz w:val="24"/>
                <w:szCs w:val="24"/>
                <w:lang w:eastAsia="ru-RU"/>
              </w:rPr>
            </w:pPr>
          </w:p>
          <w:p w14:paraId="67AC7ACA">
            <w:pPr>
              <w:spacing w:after="0" w:line="240" w:lineRule="auto"/>
              <w:rPr>
                <w:rFonts w:ascii="Times New Roman" w:hAnsi="Times New Roman" w:eastAsia="Times New Roman" w:cs="Times New Roman"/>
                <w:b/>
                <w:sz w:val="24"/>
                <w:szCs w:val="24"/>
                <w:lang w:eastAsia="ru-RU"/>
              </w:rPr>
            </w:pPr>
          </w:p>
          <w:p w14:paraId="582D0915">
            <w:pPr>
              <w:spacing w:after="0" w:line="240" w:lineRule="auto"/>
              <w:rPr>
                <w:rFonts w:ascii="Times New Roman" w:hAnsi="Times New Roman" w:eastAsia="Times New Roman" w:cs="Times New Roman"/>
                <w:b/>
                <w:sz w:val="24"/>
                <w:szCs w:val="24"/>
                <w:lang w:eastAsia="ru-RU"/>
              </w:rPr>
            </w:pPr>
          </w:p>
          <w:p w14:paraId="71619B16">
            <w:pPr>
              <w:spacing w:after="0" w:line="240" w:lineRule="auto"/>
              <w:rPr>
                <w:rFonts w:ascii="Times New Roman" w:hAnsi="Times New Roman" w:eastAsia="Times New Roman" w:cs="Times New Roman"/>
                <w:b/>
                <w:sz w:val="24"/>
                <w:szCs w:val="24"/>
                <w:lang w:eastAsia="ru-RU"/>
              </w:rPr>
            </w:pPr>
          </w:p>
          <w:p w14:paraId="4524A01F">
            <w:pPr>
              <w:spacing w:after="0" w:line="240" w:lineRule="auto"/>
              <w:rPr>
                <w:rFonts w:ascii="Times New Roman" w:hAnsi="Times New Roman" w:eastAsia="Times New Roman" w:cs="Times New Roman"/>
                <w:b/>
                <w:sz w:val="24"/>
                <w:szCs w:val="24"/>
                <w:lang w:eastAsia="ru-RU"/>
              </w:rPr>
            </w:pPr>
          </w:p>
          <w:p w14:paraId="0243C54C">
            <w:pPr>
              <w:spacing w:after="0" w:line="240" w:lineRule="auto"/>
              <w:rPr>
                <w:rFonts w:ascii="Times New Roman" w:hAnsi="Times New Roman" w:eastAsia="Times New Roman" w:cs="Times New Roman"/>
                <w:b/>
                <w:sz w:val="24"/>
                <w:szCs w:val="24"/>
                <w:lang w:eastAsia="ru-RU"/>
              </w:rPr>
            </w:pPr>
          </w:p>
          <w:p w14:paraId="7F843F64">
            <w:pPr>
              <w:spacing w:after="0" w:line="240" w:lineRule="auto"/>
              <w:rPr>
                <w:rFonts w:ascii="Times New Roman" w:hAnsi="Times New Roman" w:eastAsia="Times New Roman" w:cs="Times New Roman"/>
                <w:b/>
                <w:sz w:val="24"/>
                <w:szCs w:val="24"/>
                <w:lang w:eastAsia="ru-RU"/>
              </w:rPr>
            </w:pPr>
          </w:p>
          <w:p w14:paraId="35E08CEE">
            <w:pPr>
              <w:spacing w:after="0" w:line="240" w:lineRule="auto"/>
              <w:rPr>
                <w:rFonts w:ascii="Times New Roman" w:hAnsi="Times New Roman" w:eastAsia="Times New Roman" w:cs="Times New Roman"/>
                <w:b/>
                <w:sz w:val="24"/>
                <w:szCs w:val="24"/>
                <w:lang w:eastAsia="ru-RU"/>
              </w:rPr>
            </w:pPr>
          </w:p>
          <w:p w14:paraId="4DBC57CE">
            <w:pPr>
              <w:spacing w:after="0" w:line="240" w:lineRule="auto"/>
              <w:rPr>
                <w:rFonts w:ascii="Times New Roman" w:hAnsi="Times New Roman" w:eastAsia="Times New Roman" w:cs="Times New Roman"/>
                <w:b/>
                <w:sz w:val="24"/>
                <w:szCs w:val="24"/>
                <w:lang w:eastAsia="ru-RU"/>
              </w:rPr>
            </w:pPr>
          </w:p>
          <w:p w14:paraId="503F3EF9">
            <w:pPr>
              <w:spacing w:after="0" w:line="240" w:lineRule="auto"/>
              <w:rPr>
                <w:rFonts w:ascii="Times New Roman" w:hAnsi="Times New Roman" w:eastAsia="Times New Roman" w:cs="Times New Roman"/>
                <w:b/>
                <w:sz w:val="24"/>
                <w:szCs w:val="24"/>
                <w:lang w:eastAsia="ru-RU"/>
              </w:rPr>
            </w:pPr>
          </w:p>
          <w:p w14:paraId="79434C73">
            <w:pPr>
              <w:spacing w:after="0" w:line="240" w:lineRule="auto"/>
              <w:rPr>
                <w:rFonts w:ascii="Times New Roman" w:hAnsi="Times New Roman" w:eastAsia="Times New Roman" w:cs="Times New Roman"/>
                <w:b/>
                <w:sz w:val="24"/>
                <w:szCs w:val="24"/>
                <w:lang w:eastAsia="ru-RU"/>
              </w:rPr>
            </w:pPr>
          </w:p>
          <w:p w14:paraId="6F7E97CC">
            <w:pPr>
              <w:spacing w:after="0" w:line="240" w:lineRule="auto"/>
              <w:rPr>
                <w:rFonts w:ascii="Times New Roman" w:hAnsi="Times New Roman" w:eastAsia="Times New Roman" w:cs="Times New Roman"/>
                <w:b/>
                <w:sz w:val="24"/>
                <w:szCs w:val="24"/>
                <w:lang w:eastAsia="ru-RU"/>
              </w:rPr>
            </w:pPr>
          </w:p>
          <w:p w14:paraId="6705440F">
            <w:pPr>
              <w:spacing w:after="0" w:line="240" w:lineRule="auto"/>
              <w:rPr>
                <w:rFonts w:ascii="Times New Roman" w:hAnsi="Times New Roman" w:eastAsia="Times New Roman" w:cs="Times New Roman"/>
                <w:b/>
                <w:sz w:val="24"/>
                <w:szCs w:val="24"/>
                <w:lang w:eastAsia="ru-RU"/>
              </w:rPr>
            </w:pPr>
          </w:p>
          <w:p w14:paraId="162DCBE4">
            <w:pPr>
              <w:spacing w:after="0" w:line="240" w:lineRule="auto"/>
              <w:rPr>
                <w:rFonts w:ascii="Times New Roman" w:hAnsi="Times New Roman" w:eastAsia="Times New Roman" w:cs="Times New Roman"/>
                <w:b/>
                <w:color w:val="000000"/>
                <w:sz w:val="24"/>
                <w:szCs w:val="24"/>
                <w:lang w:eastAsia="ru-RU"/>
              </w:rPr>
            </w:pPr>
          </w:p>
          <w:p w14:paraId="4C349624">
            <w:pPr>
              <w:spacing w:after="200" w:line="276" w:lineRule="auto"/>
              <w:rPr>
                <w:rFonts w:ascii="Calibri" w:hAnsi="Calibri" w:eastAsia="Times New Roman" w:cs="Times New Roman"/>
                <w:lang w:eastAsia="ru-RU"/>
              </w:rPr>
            </w:pPr>
          </w:p>
          <w:p w14:paraId="6A045C74">
            <w:pPr>
              <w:spacing w:after="200" w:line="276" w:lineRule="auto"/>
              <w:rPr>
                <w:rFonts w:ascii="Calibri" w:hAnsi="Calibri" w:eastAsia="Times New Roman" w:cs="Times New Roman"/>
                <w:lang w:eastAsia="ru-RU"/>
              </w:rPr>
            </w:pPr>
          </w:p>
          <w:p w14:paraId="602C7002">
            <w:pPr>
              <w:spacing w:after="200" w:line="276" w:lineRule="auto"/>
              <w:rPr>
                <w:rFonts w:ascii="Times New Roman" w:hAnsi="Times New Roman" w:eastAsia="Times New Roman" w:cs="Times New Roman"/>
                <w:b/>
                <w:color w:val="000000"/>
                <w:sz w:val="24"/>
                <w:szCs w:val="24"/>
                <w:lang w:eastAsia="ru-RU"/>
              </w:rPr>
            </w:pPr>
          </w:p>
        </w:tc>
        <w:tc>
          <w:tcPr>
            <w:tcW w:w="3119" w:type="dxa"/>
            <w:vMerge w:val="restart"/>
          </w:tcPr>
          <w:p w14:paraId="7B24FC8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Реализация прав детей на получение общего образования</w:t>
            </w:r>
          </w:p>
        </w:tc>
        <w:tc>
          <w:tcPr>
            <w:tcW w:w="4679" w:type="dxa"/>
          </w:tcPr>
          <w:p w14:paraId="64CD3E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с одарёнными детьми</w:t>
            </w:r>
          </w:p>
          <w:p w14:paraId="4C2A175D">
            <w:pPr>
              <w:spacing w:after="0" w:line="240" w:lineRule="auto"/>
              <w:jc w:val="both"/>
              <w:rPr>
                <w:rFonts w:ascii="Times New Roman" w:hAnsi="Times New Roman" w:eastAsia="Times New Roman" w:cs="Times New Roman"/>
                <w:bCs/>
                <w:sz w:val="24"/>
                <w:szCs w:val="24"/>
                <w:lang w:eastAsia="ru-RU"/>
              </w:rPr>
            </w:pPr>
          </w:p>
        </w:tc>
        <w:tc>
          <w:tcPr>
            <w:tcW w:w="2693" w:type="dxa"/>
          </w:tcPr>
          <w:p w14:paraId="2C74A1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EEE31A9">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440CAE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Аналитическая справка </w:t>
            </w:r>
          </w:p>
          <w:p w14:paraId="6DF9FE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749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AA51D27">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2512346F">
            <w:pPr>
              <w:spacing w:after="0" w:line="240" w:lineRule="auto"/>
              <w:jc w:val="both"/>
              <w:rPr>
                <w:rFonts w:ascii="Times New Roman" w:hAnsi="Times New Roman" w:eastAsia="Times New Roman" w:cs="Times New Roman"/>
                <w:color w:val="000000"/>
                <w:sz w:val="24"/>
                <w:szCs w:val="24"/>
                <w:lang w:eastAsia="ru-RU"/>
              </w:rPr>
            </w:pPr>
          </w:p>
        </w:tc>
        <w:tc>
          <w:tcPr>
            <w:tcW w:w="4679" w:type="dxa"/>
          </w:tcPr>
          <w:p w14:paraId="0DBC78F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 работа с обучающимися с ограниченными возможностями здоровья</w:t>
            </w:r>
          </w:p>
        </w:tc>
        <w:tc>
          <w:tcPr>
            <w:tcW w:w="2693" w:type="dxa"/>
          </w:tcPr>
          <w:p w14:paraId="2237762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E9CD6DF">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1638F2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Аналитическая справка </w:t>
            </w:r>
          </w:p>
          <w:p w14:paraId="6515A64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F2C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679B5C0">
            <w:pPr>
              <w:spacing w:after="200" w:line="276" w:lineRule="auto"/>
              <w:rPr>
                <w:rFonts w:ascii="Times New Roman" w:hAnsi="Times New Roman" w:eastAsia="Times New Roman" w:cs="Times New Roman"/>
                <w:b/>
                <w:color w:val="000000"/>
                <w:sz w:val="24"/>
                <w:szCs w:val="24"/>
                <w:lang w:eastAsia="ru-RU"/>
              </w:rPr>
            </w:pPr>
          </w:p>
        </w:tc>
        <w:tc>
          <w:tcPr>
            <w:tcW w:w="3119" w:type="dxa"/>
            <w:vMerge w:val="continue"/>
          </w:tcPr>
          <w:p w14:paraId="3E620506">
            <w:pPr>
              <w:spacing w:after="0" w:line="240" w:lineRule="auto"/>
              <w:jc w:val="both"/>
              <w:rPr>
                <w:rFonts w:ascii="Times New Roman" w:hAnsi="Times New Roman" w:eastAsia="Times New Roman" w:cs="Times New Roman"/>
                <w:sz w:val="24"/>
                <w:szCs w:val="24"/>
                <w:lang w:eastAsia="ru-RU"/>
              </w:rPr>
            </w:pPr>
          </w:p>
        </w:tc>
        <w:tc>
          <w:tcPr>
            <w:tcW w:w="4679" w:type="dxa"/>
          </w:tcPr>
          <w:p w14:paraId="544392BD">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Выполнение программ по предметам согласно Госстандарта и выявление причин отставания за 1 полугодие</w:t>
            </w:r>
          </w:p>
        </w:tc>
        <w:tc>
          <w:tcPr>
            <w:tcW w:w="2693" w:type="dxa"/>
          </w:tcPr>
          <w:p w14:paraId="4FD81E5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A57CAF5">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5B4CE4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Аналитическая справка </w:t>
            </w:r>
          </w:p>
          <w:p w14:paraId="0A9CCF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педагогического совета</w:t>
            </w:r>
          </w:p>
          <w:p w14:paraId="0099CF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0C2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5A70FE7">
            <w:pPr>
              <w:spacing w:after="200" w:line="276" w:lineRule="auto"/>
              <w:rPr>
                <w:rFonts w:ascii="Times New Roman" w:hAnsi="Times New Roman" w:eastAsia="Times New Roman" w:cs="Times New Roman"/>
                <w:b/>
                <w:color w:val="000000"/>
                <w:sz w:val="24"/>
                <w:szCs w:val="24"/>
                <w:lang w:eastAsia="ru-RU"/>
              </w:rPr>
            </w:pPr>
          </w:p>
        </w:tc>
        <w:tc>
          <w:tcPr>
            <w:tcW w:w="3119" w:type="dxa"/>
            <w:vMerge w:val="continue"/>
          </w:tcPr>
          <w:p w14:paraId="58C200E8">
            <w:pPr>
              <w:spacing w:after="0" w:line="240" w:lineRule="auto"/>
              <w:jc w:val="both"/>
              <w:rPr>
                <w:rFonts w:ascii="Times New Roman" w:hAnsi="Times New Roman" w:eastAsia="Times New Roman" w:cs="Times New Roman"/>
                <w:sz w:val="24"/>
                <w:szCs w:val="24"/>
                <w:lang w:eastAsia="ru-RU"/>
              </w:rPr>
            </w:pPr>
          </w:p>
        </w:tc>
        <w:tc>
          <w:tcPr>
            <w:tcW w:w="4679" w:type="dxa"/>
          </w:tcPr>
          <w:p w14:paraId="2A3F48DC">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Контроль соблюдения прав детей в процессе обучения. Организация общения педагогов со старшеклассниками в урочной деятельности.</w:t>
            </w:r>
          </w:p>
        </w:tc>
        <w:tc>
          <w:tcPr>
            <w:tcW w:w="2693" w:type="dxa"/>
          </w:tcPr>
          <w:p w14:paraId="61F3759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Директор </w:t>
            </w:r>
          </w:p>
          <w:p w14:paraId="258BF427">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Варнаская</w:t>
            </w:r>
            <w:r>
              <w:rPr>
                <w:rFonts w:hint="default" w:ascii="Times New Roman" w:hAnsi="Times New Roman" w:eastAsia="Times New Roman" w:cs="Times New Roman"/>
                <w:sz w:val="24"/>
                <w:szCs w:val="24"/>
                <w:lang w:val="en-US" w:eastAsia="ru-RU"/>
              </w:rPr>
              <w:t xml:space="preserve"> Р.Ф.</w:t>
            </w:r>
          </w:p>
        </w:tc>
        <w:tc>
          <w:tcPr>
            <w:tcW w:w="3145" w:type="dxa"/>
          </w:tcPr>
          <w:p w14:paraId="36A882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Административное совещание</w:t>
            </w:r>
          </w:p>
        </w:tc>
      </w:tr>
      <w:tr w14:paraId="1F21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AE32412">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590A80CE">
            <w:pPr>
              <w:spacing w:after="0" w:line="240" w:lineRule="auto"/>
              <w:jc w:val="both"/>
              <w:rPr>
                <w:rFonts w:ascii="Times New Roman" w:hAnsi="Times New Roman" w:eastAsia="Times New Roman" w:cs="Times New Roman"/>
                <w:color w:val="000000"/>
                <w:sz w:val="24"/>
                <w:szCs w:val="24"/>
                <w:lang w:eastAsia="ru-RU"/>
              </w:rPr>
            </w:pPr>
          </w:p>
        </w:tc>
        <w:tc>
          <w:tcPr>
            <w:tcW w:w="4679" w:type="dxa"/>
          </w:tcPr>
          <w:p w14:paraId="503D4085">
            <w:pPr>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Итоги результатов муниципального тура ВОШ</w:t>
            </w:r>
          </w:p>
        </w:tc>
        <w:tc>
          <w:tcPr>
            <w:tcW w:w="2693" w:type="dxa"/>
          </w:tcPr>
          <w:p w14:paraId="68A999F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E5B6E23">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EC6913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Таблицы. Рейтинг гимназии</w:t>
            </w:r>
          </w:p>
        </w:tc>
      </w:tr>
      <w:tr w14:paraId="04E8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8637153">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7A066531">
            <w:pPr>
              <w:spacing w:after="0" w:line="240" w:lineRule="auto"/>
              <w:jc w:val="both"/>
              <w:rPr>
                <w:rFonts w:ascii="Times New Roman" w:hAnsi="Times New Roman" w:eastAsia="Times New Roman" w:cs="Times New Roman"/>
                <w:color w:val="000000"/>
                <w:sz w:val="24"/>
                <w:szCs w:val="24"/>
                <w:lang w:eastAsia="ru-RU"/>
              </w:rPr>
            </w:pPr>
          </w:p>
        </w:tc>
        <w:tc>
          <w:tcPr>
            <w:tcW w:w="4679" w:type="dxa"/>
          </w:tcPr>
          <w:p w14:paraId="07004297">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Мониторинг реализации ФГОС НОО и ФГОС ООО за 1 полугодие</w:t>
            </w:r>
          </w:p>
        </w:tc>
        <w:tc>
          <w:tcPr>
            <w:tcW w:w="2693" w:type="dxa"/>
          </w:tcPr>
          <w:p w14:paraId="499C529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32041F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8B316D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Аналитическая справка </w:t>
            </w:r>
          </w:p>
          <w:p w14:paraId="465FB83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B41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01F5896C">
            <w:pPr>
              <w:spacing w:after="200" w:line="276" w:lineRule="auto"/>
              <w:rPr>
                <w:rFonts w:ascii="Calibri" w:hAnsi="Calibri" w:eastAsia="Times New Roman" w:cs="Times New Roman"/>
                <w:lang w:eastAsia="ru-RU"/>
              </w:rPr>
            </w:pPr>
          </w:p>
        </w:tc>
        <w:tc>
          <w:tcPr>
            <w:tcW w:w="3119" w:type="dxa"/>
            <w:vMerge w:val="restart"/>
          </w:tcPr>
          <w:p w14:paraId="0637978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tc>
        <w:tc>
          <w:tcPr>
            <w:tcW w:w="4679" w:type="dxa"/>
          </w:tcPr>
          <w:p w14:paraId="33F3633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организации питания обучающихся</w:t>
            </w:r>
          </w:p>
        </w:tc>
        <w:tc>
          <w:tcPr>
            <w:tcW w:w="2693" w:type="dxa"/>
          </w:tcPr>
          <w:p w14:paraId="2D7F7EA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3F13765">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64CCC9B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классные руководители </w:t>
            </w:r>
          </w:p>
        </w:tc>
        <w:tc>
          <w:tcPr>
            <w:tcW w:w="3145" w:type="dxa"/>
          </w:tcPr>
          <w:p w14:paraId="54D414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43B382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A03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67416FC8">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3E082B7F">
            <w:pPr>
              <w:spacing w:after="0" w:line="240" w:lineRule="auto"/>
              <w:rPr>
                <w:rFonts w:ascii="Times New Roman" w:hAnsi="Times New Roman" w:eastAsia="Times New Roman" w:cs="Times New Roman"/>
                <w:sz w:val="24"/>
                <w:szCs w:val="24"/>
                <w:lang w:eastAsia="ru-RU"/>
              </w:rPr>
            </w:pPr>
          </w:p>
        </w:tc>
        <w:tc>
          <w:tcPr>
            <w:tcW w:w="4679" w:type="dxa"/>
          </w:tcPr>
          <w:p w14:paraId="29A64F9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Выполнение ст. 41 «Закона об образовании в РФ» «Охрана здоровья». Анализ заболеваемости обучающихся 1-11-х классов</w:t>
            </w:r>
          </w:p>
        </w:tc>
        <w:tc>
          <w:tcPr>
            <w:tcW w:w="2693" w:type="dxa"/>
          </w:tcPr>
          <w:p w14:paraId="6972D5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Медицинский работник Зам. директора УВР</w:t>
            </w:r>
          </w:p>
          <w:p w14:paraId="16315BDF">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p w14:paraId="0DC99F7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144634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6588115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6E2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526" w:type="dxa"/>
            <w:vMerge w:val="continue"/>
            <w:vAlign w:val="center"/>
          </w:tcPr>
          <w:p w14:paraId="5173A5C1">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669CA1F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Результаты образовательной деятельности                          </w:t>
            </w:r>
          </w:p>
        </w:tc>
        <w:tc>
          <w:tcPr>
            <w:tcW w:w="4679" w:type="dxa"/>
          </w:tcPr>
          <w:p w14:paraId="0C7757C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Мониторинг преподавания математики 1-</w:t>
            </w:r>
            <w:r>
              <w:rPr>
                <w:rFonts w:hint="default" w:ascii="Times New Roman" w:hAnsi="Times New Roman" w:eastAsia="Times New Roman" w:cs="Times New Roman"/>
                <w:color w:val="000000"/>
                <w:sz w:val="24"/>
                <w:szCs w:val="24"/>
                <w:lang w:val="en-US" w:eastAsia="ru-RU"/>
              </w:rPr>
              <w:t>9</w:t>
            </w:r>
            <w:r>
              <w:rPr>
                <w:rFonts w:ascii="Times New Roman" w:hAnsi="Times New Roman" w:eastAsia="Times New Roman" w:cs="Times New Roman"/>
                <w:color w:val="000000"/>
                <w:sz w:val="24"/>
                <w:szCs w:val="24"/>
                <w:lang w:eastAsia="ru-RU"/>
              </w:rPr>
              <w:t xml:space="preserve">кл,  физики  информатики 7- </w:t>
            </w:r>
            <w:r>
              <w:rPr>
                <w:rFonts w:hint="default" w:ascii="Times New Roman" w:hAnsi="Times New Roman" w:eastAsia="Times New Roman" w:cs="Times New Roman"/>
                <w:color w:val="000000"/>
                <w:sz w:val="24"/>
                <w:szCs w:val="24"/>
                <w:lang w:val="en-US" w:eastAsia="ru-RU"/>
              </w:rPr>
              <w:t>9</w:t>
            </w:r>
            <w:r>
              <w:rPr>
                <w:rFonts w:ascii="Times New Roman" w:hAnsi="Times New Roman" w:eastAsia="Times New Roman" w:cs="Times New Roman"/>
                <w:color w:val="000000"/>
                <w:sz w:val="24"/>
                <w:szCs w:val="24"/>
                <w:lang w:eastAsia="ru-RU"/>
              </w:rPr>
              <w:t xml:space="preserve"> кл.</w:t>
            </w:r>
          </w:p>
        </w:tc>
        <w:tc>
          <w:tcPr>
            <w:tcW w:w="2693" w:type="dxa"/>
          </w:tcPr>
          <w:p w14:paraId="7F29758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C780E36">
            <w:pPr>
              <w:spacing w:after="0" w:line="240"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AB59C9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3CAB29E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Совещание при зам. директора</w:t>
            </w:r>
          </w:p>
        </w:tc>
      </w:tr>
      <w:tr w14:paraId="7CAA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vAlign w:val="center"/>
          </w:tcPr>
          <w:p w14:paraId="6D278DA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65A2E18">
            <w:pPr>
              <w:spacing w:after="0" w:line="240" w:lineRule="auto"/>
              <w:rPr>
                <w:rFonts w:ascii="Times New Roman" w:hAnsi="Times New Roman" w:eastAsia="Times New Roman" w:cs="Times New Roman"/>
                <w:sz w:val="24"/>
                <w:szCs w:val="24"/>
                <w:lang w:eastAsia="ru-RU"/>
              </w:rPr>
            </w:pPr>
          </w:p>
        </w:tc>
        <w:tc>
          <w:tcPr>
            <w:tcW w:w="4679" w:type="dxa"/>
          </w:tcPr>
          <w:p w14:paraId="5ACA7C3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успешности обучения по итогам </w:t>
            </w:r>
            <w:r>
              <w:rPr>
                <w:rFonts w:ascii="Times New Roman" w:hAnsi="Times New Roman" w:eastAsia="Times New Roman" w:cs="Times New Roman"/>
                <w:sz w:val="24"/>
                <w:szCs w:val="24"/>
                <w:lang w:val="en-US" w:eastAsia="ru-RU"/>
              </w:rPr>
              <w:t>II</w:t>
            </w:r>
            <w:r>
              <w:rPr>
                <w:rFonts w:ascii="Times New Roman" w:hAnsi="Times New Roman" w:eastAsia="Times New Roman" w:cs="Times New Roman"/>
                <w:sz w:val="24"/>
                <w:szCs w:val="24"/>
                <w:lang w:eastAsia="ru-RU"/>
              </w:rPr>
              <w:t xml:space="preserve"> четверти</w:t>
            </w:r>
          </w:p>
        </w:tc>
        <w:tc>
          <w:tcPr>
            <w:tcW w:w="2693" w:type="dxa"/>
          </w:tcPr>
          <w:p w14:paraId="59E69C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0B206CC">
            <w:pPr>
              <w:spacing w:after="200" w:line="276"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80666C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456FA4A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Приказ</w:t>
            </w:r>
          </w:p>
          <w:p w14:paraId="30D3FF0A">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Заседание педагогического совета</w:t>
            </w:r>
          </w:p>
        </w:tc>
      </w:tr>
      <w:tr w14:paraId="029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526" w:type="dxa"/>
            <w:vMerge w:val="continue"/>
            <w:vAlign w:val="center"/>
          </w:tcPr>
          <w:p w14:paraId="1CCA3A24">
            <w:pPr>
              <w:spacing w:after="0" w:line="240" w:lineRule="auto"/>
              <w:rPr>
                <w:rFonts w:ascii="Times New Roman" w:hAnsi="Times New Roman" w:eastAsia="Times New Roman" w:cs="Times New Roman"/>
                <w:b/>
                <w:color w:val="000000"/>
                <w:sz w:val="24"/>
                <w:szCs w:val="24"/>
                <w:lang w:eastAsia="ru-RU"/>
              </w:rPr>
            </w:pPr>
          </w:p>
        </w:tc>
        <w:tc>
          <w:tcPr>
            <w:tcW w:w="3119" w:type="dxa"/>
          </w:tcPr>
          <w:p w14:paraId="39D99AE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Соответствие преподавания уровню образовательных стандартов</w:t>
            </w:r>
          </w:p>
        </w:tc>
        <w:tc>
          <w:tcPr>
            <w:tcW w:w="4679" w:type="dxa"/>
          </w:tcPr>
          <w:p w14:paraId="4DA6AD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Мониторинг состояния предметных УУД и ОУУН </w:t>
            </w:r>
            <w:r>
              <w:rPr>
                <w:rFonts w:ascii="Times New Roman" w:hAnsi="Times New Roman" w:eastAsia="Times New Roman" w:cs="Times New Roman"/>
                <w:color w:val="000000"/>
                <w:sz w:val="24"/>
                <w:szCs w:val="24"/>
                <w:lang w:eastAsia="ru-RU"/>
              </w:rPr>
              <w:t>математики 1-11кл,  физики,  информатики 7- 11 кл.</w:t>
            </w:r>
          </w:p>
        </w:tc>
        <w:tc>
          <w:tcPr>
            <w:tcW w:w="2693" w:type="dxa"/>
          </w:tcPr>
          <w:p w14:paraId="2A058A6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D3289D0">
            <w:pPr>
              <w:spacing w:after="0" w:line="240"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6E790E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75A031F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Приказ</w:t>
            </w:r>
          </w:p>
          <w:p w14:paraId="47A7ACB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Заседание ШМО</w:t>
            </w:r>
          </w:p>
        </w:tc>
      </w:tr>
      <w:tr w14:paraId="397D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vAlign w:val="center"/>
          </w:tcPr>
          <w:p w14:paraId="00B72816">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078DFD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документацией</w:t>
            </w:r>
          </w:p>
        </w:tc>
        <w:tc>
          <w:tcPr>
            <w:tcW w:w="4679" w:type="dxa"/>
          </w:tcPr>
          <w:p w14:paraId="6DDDB47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личных дел обучающихся</w:t>
            </w:r>
          </w:p>
        </w:tc>
        <w:tc>
          <w:tcPr>
            <w:tcW w:w="2693" w:type="dxa"/>
          </w:tcPr>
          <w:p w14:paraId="55B2A31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6E3A8BB">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FA894C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Административное совещание</w:t>
            </w:r>
          </w:p>
        </w:tc>
      </w:tr>
      <w:tr w14:paraId="4027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vAlign w:val="center"/>
          </w:tcPr>
          <w:p w14:paraId="1EF6AEC7">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87972DE">
            <w:pPr>
              <w:spacing w:after="0" w:line="240" w:lineRule="auto"/>
              <w:rPr>
                <w:rFonts w:ascii="Times New Roman" w:hAnsi="Times New Roman" w:eastAsia="Times New Roman" w:cs="Times New Roman"/>
                <w:sz w:val="24"/>
                <w:szCs w:val="24"/>
                <w:lang w:eastAsia="ru-RU"/>
              </w:rPr>
            </w:pPr>
          </w:p>
        </w:tc>
        <w:tc>
          <w:tcPr>
            <w:tcW w:w="4679" w:type="dxa"/>
          </w:tcPr>
          <w:p w14:paraId="332BC7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дневников обучающихся выпускных классов.</w:t>
            </w:r>
          </w:p>
        </w:tc>
        <w:tc>
          <w:tcPr>
            <w:tcW w:w="2693" w:type="dxa"/>
          </w:tcPr>
          <w:p w14:paraId="22CB6DB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D8DD260">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1CEE6F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0C47662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Приказ</w:t>
            </w:r>
          </w:p>
          <w:p w14:paraId="7BCC4A4B">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color w:val="000000"/>
                <w:sz w:val="24"/>
                <w:szCs w:val="24"/>
                <w:lang w:eastAsia="ru-RU"/>
              </w:rPr>
              <w:t>Заседание педагогического совета</w:t>
            </w:r>
          </w:p>
        </w:tc>
      </w:tr>
      <w:tr w14:paraId="522C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08D99C49">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60DD83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tc>
        <w:tc>
          <w:tcPr>
            <w:tcW w:w="4679" w:type="dxa"/>
          </w:tcPr>
          <w:p w14:paraId="4BF87E1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использования Интернет-ресурсов в учебном процессе</w:t>
            </w:r>
          </w:p>
        </w:tc>
        <w:tc>
          <w:tcPr>
            <w:tcW w:w="2693" w:type="dxa"/>
          </w:tcPr>
          <w:p w14:paraId="166091E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3AB6612">
            <w:pPr>
              <w:spacing w:after="200" w:line="276"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6DF9E0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5EE858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Совещание при зам. директора</w:t>
            </w:r>
          </w:p>
        </w:tc>
      </w:tr>
      <w:tr w14:paraId="594D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F341A21">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BEDAE89">
            <w:pPr>
              <w:spacing w:after="0" w:line="240" w:lineRule="auto"/>
              <w:rPr>
                <w:rFonts w:ascii="Times New Roman" w:hAnsi="Times New Roman" w:eastAsia="Times New Roman" w:cs="Times New Roman"/>
                <w:sz w:val="24"/>
                <w:szCs w:val="24"/>
                <w:lang w:eastAsia="ru-RU"/>
              </w:rPr>
            </w:pPr>
          </w:p>
        </w:tc>
        <w:tc>
          <w:tcPr>
            <w:tcW w:w="4679" w:type="dxa"/>
          </w:tcPr>
          <w:p w14:paraId="4965CC6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Повышение квалификации по графику   </w:t>
            </w:r>
          </w:p>
        </w:tc>
        <w:tc>
          <w:tcPr>
            <w:tcW w:w="2693" w:type="dxa"/>
          </w:tcPr>
          <w:p w14:paraId="1231471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90D7DC7">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D3B002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w:t>
            </w:r>
          </w:p>
        </w:tc>
      </w:tr>
      <w:tr w14:paraId="3A8C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9D412F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C466990">
            <w:pPr>
              <w:spacing w:after="0" w:line="240" w:lineRule="auto"/>
              <w:rPr>
                <w:rFonts w:ascii="Times New Roman" w:hAnsi="Times New Roman" w:eastAsia="Times New Roman" w:cs="Times New Roman"/>
                <w:sz w:val="24"/>
                <w:szCs w:val="24"/>
                <w:lang w:eastAsia="ru-RU"/>
              </w:rPr>
            </w:pPr>
          </w:p>
        </w:tc>
        <w:tc>
          <w:tcPr>
            <w:tcW w:w="4679" w:type="dxa"/>
          </w:tcPr>
          <w:p w14:paraId="0C7A14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Прохождение аттестации по графику.</w:t>
            </w:r>
          </w:p>
          <w:p w14:paraId="3856EF5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Посещение уроков аттестуемых учителей. Обобщение и распространение педагогического опыта</w:t>
            </w:r>
          </w:p>
        </w:tc>
        <w:tc>
          <w:tcPr>
            <w:tcW w:w="2693" w:type="dxa"/>
          </w:tcPr>
          <w:p w14:paraId="5E71406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CC6C9F0">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1F87BA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w:t>
            </w:r>
          </w:p>
          <w:p w14:paraId="39C79CD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6B25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CA846D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E7C88EA">
            <w:pPr>
              <w:spacing w:after="0" w:line="240" w:lineRule="auto"/>
              <w:rPr>
                <w:rFonts w:ascii="Times New Roman" w:hAnsi="Times New Roman" w:eastAsia="Times New Roman" w:cs="Times New Roman"/>
                <w:color w:val="000000"/>
                <w:sz w:val="24"/>
                <w:szCs w:val="24"/>
                <w:lang w:eastAsia="ru-RU"/>
              </w:rPr>
            </w:pPr>
          </w:p>
        </w:tc>
        <w:tc>
          <w:tcPr>
            <w:tcW w:w="4679" w:type="dxa"/>
          </w:tcPr>
          <w:p w14:paraId="5C7194E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результатов деятельности учителя по итогам </w:t>
            </w:r>
            <w:r>
              <w:rPr>
                <w:rFonts w:ascii="Times New Roman" w:hAnsi="Times New Roman" w:eastAsia="Times New Roman" w:cs="Times New Roman"/>
                <w:sz w:val="24"/>
                <w:szCs w:val="24"/>
                <w:lang w:val="en-US" w:eastAsia="ru-RU"/>
              </w:rPr>
              <w:t>II</w:t>
            </w:r>
            <w:r>
              <w:rPr>
                <w:rFonts w:ascii="Times New Roman" w:hAnsi="Times New Roman" w:eastAsia="Times New Roman" w:cs="Times New Roman"/>
                <w:sz w:val="24"/>
                <w:szCs w:val="24"/>
                <w:lang w:eastAsia="ru-RU"/>
              </w:rPr>
              <w:t xml:space="preserve"> четверти   </w:t>
            </w:r>
          </w:p>
        </w:tc>
        <w:tc>
          <w:tcPr>
            <w:tcW w:w="2693" w:type="dxa"/>
          </w:tcPr>
          <w:p w14:paraId="1DCFFCC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A9DDA0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741F19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Таблицы</w:t>
            </w:r>
          </w:p>
        </w:tc>
      </w:tr>
      <w:tr w14:paraId="5A1F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7AA157E">
            <w:pPr>
              <w:spacing w:after="0" w:line="240" w:lineRule="auto"/>
              <w:rPr>
                <w:rFonts w:ascii="Times New Roman" w:hAnsi="Times New Roman" w:eastAsia="Times New Roman" w:cs="Times New Roman"/>
                <w:b/>
                <w:color w:val="000000"/>
                <w:sz w:val="24"/>
                <w:szCs w:val="24"/>
                <w:lang w:eastAsia="ru-RU"/>
              </w:rPr>
            </w:pPr>
          </w:p>
        </w:tc>
        <w:tc>
          <w:tcPr>
            <w:tcW w:w="3119" w:type="dxa"/>
          </w:tcPr>
          <w:p w14:paraId="11D3F2E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классного руководителя</w:t>
            </w:r>
          </w:p>
        </w:tc>
        <w:tc>
          <w:tcPr>
            <w:tcW w:w="4679" w:type="dxa"/>
          </w:tcPr>
          <w:p w14:paraId="395B136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по итогам </w:t>
            </w:r>
            <w:r>
              <w:rPr>
                <w:rFonts w:ascii="Times New Roman" w:hAnsi="Times New Roman" w:eastAsia="Times New Roman" w:cs="Times New Roman"/>
                <w:sz w:val="24"/>
                <w:szCs w:val="24"/>
                <w:lang w:val="en-US" w:eastAsia="ru-RU"/>
              </w:rPr>
              <w:t>II</w:t>
            </w:r>
            <w:r>
              <w:rPr>
                <w:rFonts w:ascii="Times New Roman" w:hAnsi="Times New Roman" w:eastAsia="Times New Roman" w:cs="Times New Roman"/>
                <w:sz w:val="24"/>
                <w:szCs w:val="24"/>
                <w:lang w:eastAsia="ru-RU"/>
              </w:rPr>
              <w:t xml:space="preserve"> четверти </w:t>
            </w:r>
          </w:p>
        </w:tc>
        <w:tc>
          <w:tcPr>
            <w:tcW w:w="2693" w:type="dxa"/>
          </w:tcPr>
          <w:p w14:paraId="0C72964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11E79C4">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6BD1ED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Рейтинг классных руководителей</w:t>
            </w:r>
          </w:p>
        </w:tc>
      </w:tr>
      <w:tr w14:paraId="0DB1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4970926">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3A55FF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Социализация обучающихся. </w:t>
            </w:r>
          </w:p>
          <w:p w14:paraId="7CD1CD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воспитательной работы</w:t>
            </w:r>
          </w:p>
        </w:tc>
        <w:tc>
          <w:tcPr>
            <w:tcW w:w="4679" w:type="dxa"/>
          </w:tcPr>
          <w:p w14:paraId="43DB7BD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Мониторинг уровня воспитанности </w:t>
            </w:r>
          </w:p>
        </w:tc>
        <w:tc>
          <w:tcPr>
            <w:tcW w:w="2693" w:type="dxa"/>
          </w:tcPr>
          <w:p w14:paraId="4C12C58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AC34596">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03B749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18965C6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101A75A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B93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0839860">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55B925A">
            <w:pPr>
              <w:spacing w:after="0" w:line="240" w:lineRule="auto"/>
              <w:rPr>
                <w:rFonts w:ascii="Times New Roman" w:hAnsi="Times New Roman" w:eastAsia="Times New Roman" w:cs="Times New Roman"/>
                <w:sz w:val="24"/>
                <w:szCs w:val="24"/>
                <w:lang w:eastAsia="ru-RU"/>
              </w:rPr>
            </w:pPr>
          </w:p>
        </w:tc>
        <w:tc>
          <w:tcPr>
            <w:tcW w:w="4679" w:type="dxa"/>
          </w:tcPr>
          <w:p w14:paraId="748D477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Посещаемость. </w:t>
            </w:r>
          </w:p>
          <w:p w14:paraId="6F91350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Выполнение режима школы.</w:t>
            </w:r>
          </w:p>
        </w:tc>
        <w:tc>
          <w:tcPr>
            <w:tcW w:w="2693" w:type="dxa"/>
          </w:tcPr>
          <w:p w14:paraId="4737F58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CF0D46B">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04043EF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3B80C95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3CE82B1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2F5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10DD67C">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A50800E">
            <w:pPr>
              <w:spacing w:after="0" w:line="240" w:lineRule="auto"/>
              <w:rPr>
                <w:rFonts w:ascii="Times New Roman" w:hAnsi="Times New Roman" w:eastAsia="Times New Roman" w:cs="Times New Roman"/>
                <w:sz w:val="24"/>
                <w:szCs w:val="24"/>
                <w:lang w:eastAsia="ru-RU"/>
              </w:rPr>
            </w:pPr>
          </w:p>
        </w:tc>
        <w:tc>
          <w:tcPr>
            <w:tcW w:w="4679" w:type="dxa"/>
          </w:tcPr>
          <w:p w14:paraId="2956818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работы и проведение мероприятий по формированию благоприятного психологического климата в коллективах</w:t>
            </w:r>
          </w:p>
        </w:tc>
        <w:tc>
          <w:tcPr>
            <w:tcW w:w="2693" w:type="dxa"/>
          </w:tcPr>
          <w:p w14:paraId="403F694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F450EDA">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w:t>
            </w:r>
          </w:p>
          <w:p w14:paraId="50257652">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val="en-US" w:eastAsia="ru-RU"/>
              </w:rPr>
              <w:t>В.Н.</w:t>
            </w:r>
          </w:p>
          <w:p w14:paraId="74CBB62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77AC165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Собеседование</w:t>
            </w:r>
          </w:p>
        </w:tc>
      </w:tr>
      <w:tr w14:paraId="7ED3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24E0519A">
            <w:pPr>
              <w:spacing w:after="0" w:line="240" w:lineRule="auto"/>
              <w:rPr>
                <w:rFonts w:ascii="Times New Roman" w:hAnsi="Times New Roman" w:eastAsia="Times New Roman" w:cs="Times New Roman"/>
                <w:b/>
                <w:color w:val="000000"/>
                <w:sz w:val="24"/>
                <w:szCs w:val="24"/>
                <w:lang w:eastAsia="ru-RU"/>
              </w:rPr>
            </w:pPr>
          </w:p>
        </w:tc>
        <w:tc>
          <w:tcPr>
            <w:tcW w:w="3119" w:type="dxa"/>
          </w:tcPr>
          <w:p w14:paraId="281A849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Индивидуальные достижения обучающихся</w:t>
            </w:r>
          </w:p>
        </w:tc>
        <w:tc>
          <w:tcPr>
            <w:tcW w:w="4679" w:type="dxa"/>
          </w:tcPr>
          <w:p w14:paraId="5A11953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по итогам участия образовательной организации в конкурсах, олимпиадах, фестивалях, чемпионатах разного уровня в 1 полугодии</w:t>
            </w:r>
          </w:p>
        </w:tc>
        <w:tc>
          <w:tcPr>
            <w:tcW w:w="2693" w:type="dxa"/>
          </w:tcPr>
          <w:p w14:paraId="673FD7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B2974FC">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4D5C94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Таблицы</w:t>
            </w:r>
          </w:p>
        </w:tc>
      </w:tr>
      <w:tr w14:paraId="2782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0FC71573">
            <w:pPr>
              <w:spacing w:after="0" w:line="240" w:lineRule="auto"/>
              <w:rPr>
                <w:rFonts w:ascii="Times New Roman" w:hAnsi="Times New Roman" w:eastAsia="Times New Roman" w:cs="Times New Roman"/>
                <w:b/>
                <w:color w:val="000000"/>
                <w:sz w:val="24"/>
                <w:szCs w:val="24"/>
                <w:lang w:eastAsia="ru-RU"/>
              </w:rPr>
            </w:pPr>
          </w:p>
        </w:tc>
        <w:tc>
          <w:tcPr>
            <w:tcW w:w="3119" w:type="dxa"/>
          </w:tcPr>
          <w:p w14:paraId="775740B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Удовлетворённость родителей качеством образовательных стандартов</w:t>
            </w:r>
          </w:p>
        </w:tc>
        <w:tc>
          <w:tcPr>
            <w:tcW w:w="4679" w:type="dxa"/>
          </w:tcPr>
          <w:p w14:paraId="5616807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удовлетворения родителей уровнем преподавания в школе</w:t>
            </w:r>
          </w:p>
        </w:tc>
        <w:tc>
          <w:tcPr>
            <w:tcW w:w="2693" w:type="dxa"/>
          </w:tcPr>
          <w:p w14:paraId="67C055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Директор </w:t>
            </w:r>
          </w:p>
          <w:p w14:paraId="3F64D8B1">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p>
        </w:tc>
        <w:tc>
          <w:tcPr>
            <w:tcW w:w="3145" w:type="dxa"/>
          </w:tcPr>
          <w:p w14:paraId="023A1EF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Анкетирование</w:t>
            </w:r>
          </w:p>
          <w:p w14:paraId="482DE02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Административное совещание</w:t>
            </w:r>
          </w:p>
        </w:tc>
      </w:tr>
      <w:tr w14:paraId="4B8A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68681EF">
            <w:pPr>
              <w:spacing w:after="0" w:line="240" w:lineRule="auto"/>
              <w:rPr>
                <w:rFonts w:ascii="Times New Roman" w:hAnsi="Times New Roman" w:eastAsia="Times New Roman" w:cs="Times New Roman"/>
                <w:b/>
                <w:color w:val="000000"/>
                <w:sz w:val="24"/>
                <w:szCs w:val="24"/>
                <w:lang w:eastAsia="ru-RU"/>
              </w:rPr>
            </w:pPr>
          </w:p>
        </w:tc>
        <w:tc>
          <w:tcPr>
            <w:tcW w:w="3119" w:type="dxa"/>
          </w:tcPr>
          <w:p w14:paraId="4C0B540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3F9D9A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предметной недели по башкирскому языку и литературе</w:t>
            </w:r>
          </w:p>
        </w:tc>
        <w:tc>
          <w:tcPr>
            <w:tcW w:w="2693" w:type="dxa"/>
          </w:tcPr>
          <w:p w14:paraId="786125F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02F8405">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971F20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предметных недель на заседаниях ШМО</w:t>
            </w:r>
          </w:p>
        </w:tc>
      </w:tr>
      <w:tr w14:paraId="6A28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DE2E004">
            <w:pPr>
              <w:spacing w:after="0" w:line="240" w:lineRule="auto"/>
              <w:rPr>
                <w:rFonts w:ascii="Times New Roman" w:hAnsi="Times New Roman" w:eastAsia="Times New Roman" w:cs="Times New Roman"/>
                <w:b/>
                <w:color w:val="000000"/>
                <w:sz w:val="24"/>
                <w:szCs w:val="24"/>
                <w:lang w:eastAsia="ru-RU"/>
              </w:rPr>
            </w:pPr>
          </w:p>
        </w:tc>
        <w:tc>
          <w:tcPr>
            <w:tcW w:w="3119" w:type="dxa"/>
          </w:tcPr>
          <w:p w14:paraId="62124B67">
            <w:pPr>
              <w:spacing w:after="0" w:line="240" w:lineRule="auto"/>
              <w:rPr>
                <w:rFonts w:ascii="Times New Roman" w:hAnsi="Times New Roman" w:eastAsia="Times New Roman" w:cs="Times New Roman"/>
                <w:sz w:val="24"/>
                <w:szCs w:val="24"/>
                <w:lang w:eastAsia="ru-RU"/>
              </w:rPr>
            </w:pPr>
          </w:p>
        </w:tc>
        <w:tc>
          <w:tcPr>
            <w:tcW w:w="4679" w:type="dxa"/>
          </w:tcPr>
          <w:p w14:paraId="51A2D60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Проведение итогового сочинения. Получение достоверных данных о получении зачёта за итоговое сочинение. </w:t>
            </w:r>
          </w:p>
        </w:tc>
        <w:tc>
          <w:tcPr>
            <w:tcW w:w="2693" w:type="dxa"/>
          </w:tcPr>
          <w:p w14:paraId="2BAAC90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3F2D8EC">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915288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Аналитическая справка</w:t>
            </w:r>
          </w:p>
          <w:p w14:paraId="3F07148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Приказ</w:t>
            </w:r>
          </w:p>
          <w:p w14:paraId="37C729C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863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1526" w:type="dxa"/>
            <w:vMerge w:val="restart"/>
          </w:tcPr>
          <w:p w14:paraId="16FF23E9">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ЯНВАРЬ </w:t>
            </w:r>
          </w:p>
          <w:p w14:paraId="55054672">
            <w:pPr>
              <w:spacing w:after="0" w:line="240" w:lineRule="auto"/>
              <w:rPr>
                <w:rFonts w:ascii="Times New Roman" w:hAnsi="Times New Roman" w:eastAsia="Times New Roman" w:cs="Times New Roman"/>
                <w:b/>
                <w:sz w:val="24"/>
                <w:szCs w:val="24"/>
                <w:lang w:eastAsia="ru-RU"/>
              </w:rPr>
            </w:pPr>
          </w:p>
          <w:p w14:paraId="6B9E3835">
            <w:pPr>
              <w:spacing w:after="0" w:line="240" w:lineRule="auto"/>
              <w:rPr>
                <w:rFonts w:ascii="Times New Roman" w:hAnsi="Times New Roman" w:eastAsia="Times New Roman" w:cs="Times New Roman"/>
                <w:b/>
                <w:sz w:val="24"/>
                <w:szCs w:val="24"/>
                <w:lang w:eastAsia="ru-RU"/>
              </w:rPr>
            </w:pPr>
          </w:p>
          <w:p w14:paraId="210289D5">
            <w:pPr>
              <w:spacing w:after="0" w:line="240" w:lineRule="auto"/>
              <w:rPr>
                <w:rFonts w:ascii="Times New Roman" w:hAnsi="Times New Roman" w:eastAsia="Times New Roman" w:cs="Times New Roman"/>
                <w:b/>
                <w:sz w:val="24"/>
                <w:szCs w:val="24"/>
                <w:lang w:eastAsia="ru-RU"/>
              </w:rPr>
            </w:pPr>
          </w:p>
          <w:p w14:paraId="2598682E">
            <w:pPr>
              <w:spacing w:after="0" w:line="240" w:lineRule="auto"/>
              <w:rPr>
                <w:rFonts w:ascii="Times New Roman" w:hAnsi="Times New Roman" w:eastAsia="Times New Roman" w:cs="Times New Roman"/>
                <w:b/>
                <w:sz w:val="24"/>
                <w:szCs w:val="24"/>
                <w:lang w:eastAsia="ru-RU"/>
              </w:rPr>
            </w:pPr>
          </w:p>
          <w:p w14:paraId="76B1F1A7">
            <w:pPr>
              <w:spacing w:after="0" w:line="240" w:lineRule="auto"/>
              <w:rPr>
                <w:rFonts w:ascii="Times New Roman" w:hAnsi="Times New Roman" w:eastAsia="Times New Roman" w:cs="Times New Roman"/>
                <w:b/>
                <w:sz w:val="24"/>
                <w:szCs w:val="24"/>
                <w:lang w:eastAsia="ru-RU"/>
              </w:rPr>
            </w:pPr>
          </w:p>
          <w:p w14:paraId="7BC6BB27">
            <w:pPr>
              <w:spacing w:after="0" w:line="240" w:lineRule="auto"/>
              <w:rPr>
                <w:rFonts w:ascii="Times New Roman" w:hAnsi="Times New Roman" w:eastAsia="Times New Roman" w:cs="Times New Roman"/>
                <w:b/>
                <w:sz w:val="24"/>
                <w:szCs w:val="24"/>
                <w:lang w:eastAsia="ru-RU"/>
              </w:rPr>
            </w:pPr>
          </w:p>
          <w:p w14:paraId="2C23555C">
            <w:pPr>
              <w:spacing w:after="0" w:line="240" w:lineRule="auto"/>
              <w:rPr>
                <w:rFonts w:ascii="Times New Roman" w:hAnsi="Times New Roman" w:eastAsia="Times New Roman" w:cs="Times New Roman"/>
                <w:b/>
                <w:sz w:val="24"/>
                <w:szCs w:val="24"/>
                <w:lang w:eastAsia="ru-RU"/>
              </w:rPr>
            </w:pPr>
          </w:p>
          <w:p w14:paraId="2A8A3763">
            <w:pPr>
              <w:spacing w:after="0" w:line="240" w:lineRule="auto"/>
              <w:rPr>
                <w:rFonts w:ascii="Times New Roman" w:hAnsi="Times New Roman" w:eastAsia="Times New Roman" w:cs="Times New Roman"/>
                <w:b/>
                <w:sz w:val="24"/>
                <w:szCs w:val="24"/>
                <w:lang w:eastAsia="ru-RU"/>
              </w:rPr>
            </w:pPr>
          </w:p>
          <w:p w14:paraId="362986D2">
            <w:pPr>
              <w:spacing w:after="0" w:line="240" w:lineRule="auto"/>
              <w:rPr>
                <w:rFonts w:ascii="Times New Roman" w:hAnsi="Times New Roman" w:eastAsia="Times New Roman" w:cs="Times New Roman"/>
                <w:b/>
                <w:sz w:val="24"/>
                <w:szCs w:val="24"/>
                <w:lang w:eastAsia="ru-RU"/>
              </w:rPr>
            </w:pPr>
          </w:p>
          <w:p w14:paraId="7C8E259D">
            <w:pPr>
              <w:spacing w:after="0" w:line="240" w:lineRule="auto"/>
              <w:rPr>
                <w:rFonts w:ascii="Times New Roman" w:hAnsi="Times New Roman" w:eastAsia="Times New Roman" w:cs="Times New Roman"/>
                <w:b/>
                <w:sz w:val="24"/>
                <w:szCs w:val="24"/>
                <w:lang w:eastAsia="ru-RU"/>
              </w:rPr>
            </w:pPr>
          </w:p>
          <w:p w14:paraId="0B8A5999">
            <w:pPr>
              <w:spacing w:after="0" w:line="240" w:lineRule="auto"/>
              <w:rPr>
                <w:rFonts w:ascii="Times New Roman" w:hAnsi="Times New Roman" w:eastAsia="Times New Roman" w:cs="Times New Roman"/>
                <w:b/>
                <w:sz w:val="24"/>
                <w:szCs w:val="24"/>
                <w:lang w:eastAsia="ru-RU"/>
              </w:rPr>
            </w:pPr>
          </w:p>
          <w:p w14:paraId="551601E0">
            <w:pPr>
              <w:spacing w:after="0" w:line="240" w:lineRule="auto"/>
              <w:rPr>
                <w:rFonts w:ascii="Times New Roman" w:hAnsi="Times New Roman" w:eastAsia="Times New Roman" w:cs="Times New Roman"/>
                <w:b/>
                <w:sz w:val="24"/>
                <w:szCs w:val="24"/>
                <w:lang w:eastAsia="ru-RU"/>
              </w:rPr>
            </w:pPr>
          </w:p>
          <w:p w14:paraId="33D3BFF5">
            <w:pPr>
              <w:spacing w:after="0" w:line="240" w:lineRule="auto"/>
              <w:rPr>
                <w:rFonts w:ascii="Times New Roman" w:hAnsi="Times New Roman" w:eastAsia="Times New Roman" w:cs="Times New Roman"/>
                <w:b/>
                <w:sz w:val="24"/>
                <w:szCs w:val="24"/>
                <w:lang w:eastAsia="ru-RU"/>
              </w:rPr>
            </w:pPr>
          </w:p>
          <w:p w14:paraId="4FBAACCB">
            <w:pPr>
              <w:spacing w:after="0" w:line="240" w:lineRule="auto"/>
              <w:rPr>
                <w:rFonts w:ascii="Times New Roman" w:hAnsi="Times New Roman" w:eastAsia="Times New Roman" w:cs="Times New Roman"/>
                <w:b/>
                <w:sz w:val="24"/>
                <w:szCs w:val="24"/>
                <w:lang w:eastAsia="ru-RU"/>
              </w:rPr>
            </w:pPr>
          </w:p>
          <w:p w14:paraId="1D563BA8">
            <w:pPr>
              <w:spacing w:after="0" w:line="240" w:lineRule="auto"/>
              <w:rPr>
                <w:rFonts w:ascii="Times New Roman" w:hAnsi="Times New Roman" w:eastAsia="Times New Roman" w:cs="Times New Roman"/>
                <w:b/>
                <w:sz w:val="24"/>
                <w:szCs w:val="24"/>
                <w:lang w:eastAsia="ru-RU"/>
              </w:rPr>
            </w:pPr>
          </w:p>
          <w:p w14:paraId="75831C00">
            <w:pPr>
              <w:spacing w:after="0" w:line="240" w:lineRule="auto"/>
              <w:rPr>
                <w:rFonts w:ascii="Times New Roman" w:hAnsi="Times New Roman" w:eastAsia="Times New Roman" w:cs="Times New Roman"/>
                <w:b/>
                <w:sz w:val="24"/>
                <w:szCs w:val="24"/>
                <w:lang w:eastAsia="ru-RU"/>
              </w:rPr>
            </w:pPr>
          </w:p>
          <w:p w14:paraId="2277D77A">
            <w:pPr>
              <w:spacing w:after="0" w:line="240" w:lineRule="auto"/>
              <w:rPr>
                <w:rFonts w:ascii="Times New Roman" w:hAnsi="Times New Roman" w:eastAsia="Times New Roman" w:cs="Times New Roman"/>
                <w:b/>
                <w:sz w:val="24"/>
                <w:szCs w:val="24"/>
                <w:lang w:eastAsia="ru-RU"/>
              </w:rPr>
            </w:pPr>
          </w:p>
          <w:p w14:paraId="513E3FF2">
            <w:pPr>
              <w:spacing w:after="0" w:line="240" w:lineRule="auto"/>
              <w:rPr>
                <w:rFonts w:ascii="Times New Roman" w:hAnsi="Times New Roman" w:eastAsia="Times New Roman" w:cs="Times New Roman"/>
                <w:b/>
                <w:sz w:val="24"/>
                <w:szCs w:val="24"/>
                <w:lang w:eastAsia="ru-RU"/>
              </w:rPr>
            </w:pPr>
          </w:p>
          <w:p w14:paraId="39D28DE8">
            <w:pPr>
              <w:spacing w:after="0" w:line="240" w:lineRule="auto"/>
              <w:rPr>
                <w:rFonts w:ascii="Times New Roman" w:hAnsi="Times New Roman" w:eastAsia="Times New Roman" w:cs="Times New Roman"/>
                <w:b/>
                <w:sz w:val="24"/>
                <w:szCs w:val="24"/>
                <w:lang w:eastAsia="ru-RU"/>
              </w:rPr>
            </w:pPr>
          </w:p>
          <w:p w14:paraId="6295B7DD">
            <w:pPr>
              <w:spacing w:after="0" w:line="240" w:lineRule="auto"/>
              <w:rPr>
                <w:rFonts w:ascii="Times New Roman" w:hAnsi="Times New Roman" w:eastAsia="Times New Roman" w:cs="Times New Roman"/>
                <w:b/>
                <w:sz w:val="24"/>
                <w:szCs w:val="24"/>
                <w:lang w:eastAsia="ru-RU"/>
              </w:rPr>
            </w:pPr>
          </w:p>
          <w:p w14:paraId="04BC70E2">
            <w:pPr>
              <w:spacing w:after="0" w:line="240" w:lineRule="auto"/>
              <w:rPr>
                <w:rFonts w:ascii="Times New Roman" w:hAnsi="Times New Roman" w:eastAsia="Times New Roman" w:cs="Times New Roman"/>
                <w:b/>
                <w:sz w:val="24"/>
                <w:szCs w:val="24"/>
                <w:lang w:eastAsia="ru-RU"/>
              </w:rPr>
            </w:pPr>
          </w:p>
          <w:p w14:paraId="1B9AD2A2">
            <w:pPr>
              <w:spacing w:after="0" w:line="240" w:lineRule="auto"/>
              <w:rPr>
                <w:rFonts w:ascii="Times New Roman" w:hAnsi="Times New Roman" w:eastAsia="Times New Roman" w:cs="Times New Roman"/>
                <w:b/>
                <w:sz w:val="24"/>
                <w:szCs w:val="24"/>
                <w:lang w:eastAsia="ru-RU"/>
              </w:rPr>
            </w:pPr>
          </w:p>
          <w:p w14:paraId="55FAA57C">
            <w:pPr>
              <w:spacing w:after="0" w:line="240" w:lineRule="auto"/>
              <w:rPr>
                <w:rFonts w:ascii="Times New Roman" w:hAnsi="Times New Roman" w:eastAsia="Times New Roman" w:cs="Times New Roman"/>
                <w:b/>
                <w:sz w:val="24"/>
                <w:szCs w:val="24"/>
                <w:lang w:eastAsia="ru-RU"/>
              </w:rPr>
            </w:pPr>
          </w:p>
          <w:p w14:paraId="727841EC">
            <w:pPr>
              <w:spacing w:after="0" w:line="240" w:lineRule="auto"/>
              <w:rPr>
                <w:rFonts w:ascii="Times New Roman" w:hAnsi="Times New Roman" w:eastAsia="Times New Roman" w:cs="Times New Roman"/>
                <w:b/>
                <w:sz w:val="24"/>
                <w:szCs w:val="24"/>
                <w:lang w:eastAsia="ru-RU"/>
              </w:rPr>
            </w:pPr>
          </w:p>
          <w:p w14:paraId="5008EBD4">
            <w:pPr>
              <w:spacing w:after="0" w:line="240" w:lineRule="auto"/>
              <w:rPr>
                <w:rFonts w:ascii="Times New Roman" w:hAnsi="Times New Roman" w:eastAsia="Times New Roman" w:cs="Times New Roman"/>
                <w:b/>
                <w:sz w:val="24"/>
                <w:szCs w:val="24"/>
                <w:lang w:eastAsia="ru-RU"/>
              </w:rPr>
            </w:pPr>
          </w:p>
          <w:p w14:paraId="25A4E77F">
            <w:pPr>
              <w:spacing w:after="0" w:line="240" w:lineRule="auto"/>
              <w:rPr>
                <w:rFonts w:ascii="Times New Roman" w:hAnsi="Times New Roman" w:eastAsia="Times New Roman" w:cs="Times New Roman"/>
                <w:b/>
                <w:sz w:val="24"/>
                <w:szCs w:val="24"/>
                <w:lang w:eastAsia="ru-RU"/>
              </w:rPr>
            </w:pPr>
          </w:p>
          <w:p w14:paraId="6E349761">
            <w:pPr>
              <w:spacing w:after="0" w:line="240" w:lineRule="auto"/>
              <w:rPr>
                <w:rFonts w:ascii="Times New Roman" w:hAnsi="Times New Roman" w:eastAsia="Times New Roman" w:cs="Times New Roman"/>
                <w:b/>
                <w:sz w:val="24"/>
                <w:szCs w:val="24"/>
                <w:lang w:eastAsia="ru-RU"/>
              </w:rPr>
            </w:pPr>
          </w:p>
          <w:p w14:paraId="53FB968A">
            <w:pPr>
              <w:spacing w:after="0" w:line="240" w:lineRule="auto"/>
              <w:rPr>
                <w:rFonts w:ascii="Times New Roman" w:hAnsi="Times New Roman" w:eastAsia="Times New Roman" w:cs="Times New Roman"/>
                <w:b/>
                <w:sz w:val="24"/>
                <w:szCs w:val="24"/>
                <w:lang w:eastAsia="ru-RU"/>
              </w:rPr>
            </w:pPr>
          </w:p>
          <w:p w14:paraId="0A7E92D0">
            <w:pPr>
              <w:spacing w:after="0" w:line="240" w:lineRule="auto"/>
              <w:rPr>
                <w:rFonts w:ascii="Times New Roman" w:hAnsi="Times New Roman" w:eastAsia="Times New Roman" w:cs="Times New Roman"/>
                <w:b/>
                <w:sz w:val="24"/>
                <w:szCs w:val="24"/>
                <w:lang w:eastAsia="ru-RU"/>
              </w:rPr>
            </w:pPr>
          </w:p>
          <w:p w14:paraId="69A151AE">
            <w:pPr>
              <w:spacing w:after="0" w:line="240" w:lineRule="auto"/>
              <w:rPr>
                <w:rFonts w:ascii="Times New Roman" w:hAnsi="Times New Roman" w:eastAsia="Times New Roman" w:cs="Times New Roman"/>
                <w:b/>
                <w:sz w:val="24"/>
                <w:szCs w:val="24"/>
                <w:lang w:eastAsia="ru-RU"/>
              </w:rPr>
            </w:pPr>
          </w:p>
          <w:p w14:paraId="6708394D">
            <w:pPr>
              <w:spacing w:after="0" w:line="240" w:lineRule="auto"/>
              <w:rPr>
                <w:rFonts w:ascii="Times New Roman" w:hAnsi="Times New Roman" w:eastAsia="Times New Roman" w:cs="Times New Roman"/>
                <w:b/>
                <w:sz w:val="24"/>
                <w:szCs w:val="24"/>
                <w:lang w:eastAsia="ru-RU"/>
              </w:rPr>
            </w:pPr>
          </w:p>
          <w:p w14:paraId="54C2A6F7">
            <w:pPr>
              <w:spacing w:after="0" w:line="240" w:lineRule="auto"/>
              <w:rPr>
                <w:rFonts w:ascii="Times New Roman" w:hAnsi="Times New Roman" w:eastAsia="Times New Roman" w:cs="Times New Roman"/>
                <w:b/>
                <w:color w:val="000000"/>
                <w:sz w:val="24"/>
                <w:szCs w:val="24"/>
                <w:lang w:eastAsia="ru-RU"/>
              </w:rPr>
            </w:pPr>
          </w:p>
        </w:tc>
        <w:tc>
          <w:tcPr>
            <w:tcW w:w="3119" w:type="dxa"/>
          </w:tcPr>
          <w:p w14:paraId="6942483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tc>
        <w:tc>
          <w:tcPr>
            <w:tcW w:w="4679" w:type="dxa"/>
          </w:tcPr>
          <w:p w14:paraId="299F9D1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уровня травматизма среди обучающихся </w:t>
            </w:r>
          </w:p>
        </w:tc>
        <w:tc>
          <w:tcPr>
            <w:tcW w:w="2693" w:type="dxa"/>
          </w:tcPr>
          <w:p w14:paraId="5E1CF6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Директор </w:t>
            </w:r>
          </w:p>
          <w:p w14:paraId="70A2BF8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r>
              <w:rPr>
                <w:rFonts w:ascii="Times New Roman" w:hAnsi="Times New Roman" w:eastAsia="Times New Roman" w:cs="Times New Roman"/>
                <w:sz w:val="24"/>
                <w:szCs w:val="24"/>
                <w:lang w:eastAsia="ru-RU"/>
              </w:rPr>
              <w:t>.</w:t>
            </w:r>
          </w:p>
          <w:p w14:paraId="01A9C39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7457986">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A52D87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A340F3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AE4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47CE4305">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1EA12AB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18EC363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дополнительного образования (работа кружков), внеурочной деятельности</w:t>
            </w:r>
          </w:p>
        </w:tc>
        <w:tc>
          <w:tcPr>
            <w:tcW w:w="2693" w:type="dxa"/>
          </w:tcPr>
          <w:p w14:paraId="4C2DD12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C60FC7A">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31D4D2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9C8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2C35E4FE">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79EB5A5A">
            <w:pPr>
              <w:spacing w:after="0" w:line="240" w:lineRule="auto"/>
              <w:rPr>
                <w:rFonts w:ascii="Times New Roman" w:hAnsi="Times New Roman" w:eastAsia="Times New Roman" w:cs="Times New Roman"/>
                <w:sz w:val="24"/>
                <w:szCs w:val="24"/>
                <w:lang w:eastAsia="ru-RU"/>
              </w:rPr>
            </w:pPr>
          </w:p>
        </w:tc>
        <w:tc>
          <w:tcPr>
            <w:tcW w:w="4679" w:type="dxa"/>
          </w:tcPr>
          <w:p w14:paraId="27BD966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преподавания истории, обществознания в 5-11 классах, экономики  и права  в 10-11 классах</w:t>
            </w:r>
          </w:p>
        </w:tc>
        <w:tc>
          <w:tcPr>
            <w:tcW w:w="2693" w:type="dxa"/>
          </w:tcPr>
          <w:p w14:paraId="4459F2C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F014F0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18E7C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26E26BB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C73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4227B8FD">
            <w:pPr>
              <w:spacing w:after="0" w:line="240" w:lineRule="auto"/>
              <w:rPr>
                <w:rFonts w:ascii="Times New Roman" w:hAnsi="Times New Roman" w:eastAsia="Times New Roman" w:cs="Times New Roman"/>
                <w:b/>
                <w:color w:val="000000"/>
                <w:sz w:val="24"/>
                <w:szCs w:val="24"/>
                <w:lang w:eastAsia="ru-RU"/>
              </w:rPr>
            </w:pPr>
          </w:p>
        </w:tc>
        <w:tc>
          <w:tcPr>
            <w:tcW w:w="3119" w:type="dxa"/>
          </w:tcPr>
          <w:p w14:paraId="6C30EE6D">
            <w:pPr>
              <w:spacing w:after="0" w:line="240" w:lineRule="auto"/>
              <w:rPr>
                <w:rFonts w:ascii="Times New Roman" w:hAnsi="Times New Roman" w:eastAsia="Times New Roman" w:cs="Times New Roman"/>
                <w:sz w:val="24"/>
                <w:szCs w:val="24"/>
                <w:lang w:eastAsia="ru-RU"/>
              </w:rPr>
            </w:pPr>
          </w:p>
        </w:tc>
        <w:tc>
          <w:tcPr>
            <w:tcW w:w="4679" w:type="dxa"/>
          </w:tcPr>
          <w:p w14:paraId="76C5F74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состояния предметных УУД и ОУУН по истории и обществознанию в 5-11 классах, экономике и праву в 10-11 классах.</w:t>
            </w:r>
          </w:p>
        </w:tc>
        <w:tc>
          <w:tcPr>
            <w:tcW w:w="2693" w:type="dxa"/>
          </w:tcPr>
          <w:p w14:paraId="2851523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616B96E">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684F6F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6C6BB4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252152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B4A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1FE46FAF">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16D3C9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ведением документации</w:t>
            </w:r>
          </w:p>
        </w:tc>
        <w:tc>
          <w:tcPr>
            <w:tcW w:w="4679" w:type="dxa"/>
          </w:tcPr>
          <w:p w14:paraId="5AC4E7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электронных  классных журналов. Объективность выставления и накопляемость отметок. Соответствие записей в рабочих программах и журналах</w:t>
            </w:r>
          </w:p>
        </w:tc>
        <w:tc>
          <w:tcPr>
            <w:tcW w:w="2693" w:type="dxa"/>
          </w:tcPr>
          <w:p w14:paraId="0F0B24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EB7114C">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4A2920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20F552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CFE518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401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772F4AA8">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38D3C3C">
            <w:pPr>
              <w:spacing w:after="0" w:line="240" w:lineRule="auto"/>
              <w:rPr>
                <w:rFonts w:ascii="Times New Roman" w:hAnsi="Times New Roman" w:eastAsia="Times New Roman" w:cs="Times New Roman"/>
                <w:sz w:val="24"/>
                <w:szCs w:val="24"/>
                <w:lang w:eastAsia="ru-RU"/>
              </w:rPr>
            </w:pPr>
          </w:p>
        </w:tc>
        <w:tc>
          <w:tcPr>
            <w:tcW w:w="4679" w:type="dxa"/>
          </w:tcPr>
          <w:p w14:paraId="22A0DC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журналов дополнительного образования, внеурочной деятельности</w:t>
            </w:r>
          </w:p>
        </w:tc>
        <w:tc>
          <w:tcPr>
            <w:tcW w:w="2693" w:type="dxa"/>
          </w:tcPr>
          <w:p w14:paraId="55899D1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75E509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FB3FAC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084D5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6E53DCB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F48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73DA3D58">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9E3E724">
            <w:pPr>
              <w:spacing w:after="0" w:line="240" w:lineRule="auto"/>
              <w:rPr>
                <w:rFonts w:ascii="Times New Roman" w:hAnsi="Times New Roman" w:eastAsia="Times New Roman" w:cs="Times New Roman"/>
                <w:sz w:val="24"/>
                <w:szCs w:val="24"/>
                <w:lang w:eastAsia="ru-RU"/>
              </w:rPr>
            </w:pPr>
          </w:p>
        </w:tc>
        <w:tc>
          <w:tcPr>
            <w:tcW w:w="4679" w:type="dxa"/>
          </w:tcPr>
          <w:p w14:paraId="58E516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ведения тетрадей по химии в 8-11 классах, по биологии в 5-11 классах</w:t>
            </w:r>
          </w:p>
        </w:tc>
        <w:tc>
          <w:tcPr>
            <w:tcW w:w="2693" w:type="dxa"/>
          </w:tcPr>
          <w:p w14:paraId="3E262F2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0071EF9">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1E3C20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5A8100C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6D296CC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4890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526" w:type="dxa"/>
            <w:vMerge w:val="continue"/>
            <w:vAlign w:val="center"/>
          </w:tcPr>
          <w:p w14:paraId="38FDE17F">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6EBF207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ГИА</w:t>
            </w:r>
          </w:p>
        </w:tc>
        <w:tc>
          <w:tcPr>
            <w:tcW w:w="4679" w:type="dxa"/>
          </w:tcPr>
          <w:p w14:paraId="522D85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репетиционных экзаменов в форме ОГЭ по обязательным предметам и предметам по выбору</w:t>
            </w:r>
          </w:p>
        </w:tc>
        <w:tc>
          <w:tcPr>
            <w:tcW w:w="2693" w:type="dxa"/>
          </w:tcPr>
          <w:p w14:paraId="505FD9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4753F21">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895BAA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41E32B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5999306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65B8FEE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4C75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79E25A0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04927C89">
            <w:pPr>
              <w:spacing w:after="0" w:line="240" w:lineRule="auto"/>
              <w:rPr>
                <w:rFonts w:ascii="Times New Roman" w:hAnsi="Times New Roman" w:eastAsia="Times New Roman" w:cs="Times New Roman"/>
                <w:sz w:val="24"/>
                <w:szCs w:val="24"/>
                <w:lang w:eastAsia="ru-RU"/>
              </w:rPr>
            </w:pPr>
          </w:p>
        </w:tc>
        <w:tc>
          <w:tcPr>
            <w:tcW w:w="4679" w:type="dxa"/>
          </w:tcPr>
          <w:p w14:paraId="0169B70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репетиционных экзаменов в форме ЕГЭ по обязательным предметам и предметам по выбору</w:t>
            </w:r>
          </w:p>
        </w:tc>
        <w:tc>
          <w:tcPr>
            <w:tcW w:w="2693" w:type="dxa"/>
          </w:tcPr>
          <w:p w14:paraId="7739F5E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1EE5792">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6E9C7C9A">
            <w:pPr>
              <w:spacing w:after="0" w:line="240" w:lineRule="auto"/>
              <w:rPr>
                <w:rFonts w:ascii="Times New Roman" w:hAnsi="Times New Roman" w:eastAsia="Times New Roman" w:cs="Times New Roman"/>
                <w:color w:val="000000"/>
                <w:sz w:val="24"/>
                <w:szCs w:val="24"/>
                <w:lang w:eastAsia="ru-RU"/>
              </w:rPr>
            </w:pPr>
          </w:p>
        </w:tc>
        <w:tc>
          <w:tcPr>
            <w:tcW w:w="3145" w:type="dxa"/>
          </w:tcPr>
          <w:p w14:paraId="48D041E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893AD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60D4B71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0AAF3A6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0401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567D39D6">
            <w:pPr>
              <w:spacing w:after="0" w:line="240" w:lineRule="auto"/>
              <w:rPr>
                <w:rFonts w:ascii="Times New Roman" w:hAnsi="Times New Roman" w:eastAsia="Times New Roman" w:cs="Times New Roman"/>
                <w:b/>
                <w:color w:val="000000"/>
                <w:sz w:val="24"/>
                <w:szCs w:val="24"/>
                <w:lang w:eastAsia="ru-RU"/>
              </w:rPr>
            </w:pPr>
          </w:p>
        </w:tc>
        <w:tc>
          <w:tcPr>
            <w:tcW w:w="3119" w:type="dxa"/>
          </w:tcPr>
          <w:p w14:paraId="56EAE3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0726286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недели математики, физики, информатики</w:t>
            </w:r>
          </w:p>
        </w:tc>
        <w:tc>
          <w:tcPr>
            <w:tcW w:w="2693" w:type="dxa"/>
          </w:tcPr>
          <w:p w14:paraId="532C125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A757219">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4F25BB6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МО</w:t>
            </w:r>
          </w:p>
        </w:tc>
        <w:tc>
          <w:tcPr>
            <w:tcW w:w="3145" w:type="dxa"/>
          </w:tcPr>
          <w:p w14:paraId="44BCEF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предметных недель на заседаниях ШМО</w:t>
            </w:r>
          </w:p>
        </w:tc>
      </w:tr>
      <w:tr w14:paraId="6F0C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5492B8DB">
            <w:pPr>
              <w:spacing w:after="0" w:line="240" w:lineRule="auto"/>
              <w:rPr>
                <w:rFonts w:ascii="Times New Roman" w:hAnsi="Times New Roman" w:eastAsia="Times New Roman" w:cs="Times New Roman"/>
                <w:b/>
                <w:color w:val="000000"/>
                <w:sz w:val="24"/>
                <w:szCs w:val="24"/>
                <w:lang w:eastAsia="ru-RU"/>
              </w:rPr>
            </w:pPr>
          </w:p>
        </w:tc>
        <w:tc>
          <w:tcPr>
            <w:tcW w:w="3119" w:type="dxa"/>
            <w:tcBorders>
              <w:top w:val="nil"/>
            </w:tcBorders>
          </w:tcPr>
          <w:p w14:paraId="2E1F295E">
            <w:pPr>
              <w:spacing w:after="0" w:line="240" w:lineRule="auto"/>
              <w:rPr>
                <w:rFonts w:ascii="Times New Roman" w:hAnsi="Times New Roman" w:eastAsia="Times New Roman" w:cs="Times New Roman"/>
                <w:sz w:val="24"/>
                <w:szCs w:val="24"/>
                <w:lang w:eastAsia="ru-RU"/>
              </w:rPr>
            </w:pPr>
          </w:p>
        </w:tc>
        <w:tc>
          <w:tcPr>
            <w:tcW w:w="4679" w:type="dxa"/>
          </w:tcPr>
          <w:p w14:paraId="3FAC0F8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условий для выбора обучающимися экзаменов по выбору в форме ЕГЭ. Мониторинг выбора обучающимися экзаменов</w:t>
            </w:r>
          </w:p>
        </w:tc>
        <w:tc>
          <w:tcPr>
            <w:tcW w:w="2693" w:type="dxa"/>
          </w:tcPr>
          <w:p w14:paraId="0189509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C9547A3">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7D3639E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Классный руководитель</w:t>
            </w:r>
          </w:p>
        </w:tc>
        <w:tc>
          <w:tcPr>
            <w:tcW w:w="3145" w:type="dxa"/>
          </w:tcPr>
          <w:p w14:paraId="6A7AD97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Таблицы</w:t>
            </w:r>
          </w:p>
        </w:tc>
      </w:tr>
      <w:tr w14:paraId="1514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5160F497">
            <w:pPr>
              <w:spacing w:after="0" w:line="240" w:lineRule="auto"/>
              <w:rPr>
                <w:rFonts w:ascii="Times New Roman" w:hAnsi="Times New Roman" w:eastAsia="Times New Roman" w:cs="Times New Roman"/>
                <w:b/>
                <w:color w:val="000000"/>
                <w:sz w:val="24"/>
                <w:szCs w:val="24"/>
                <w:lang w:eastAsia="ru-RU"/>
              </w:rPr>
            </w:pPr>
          </w:p>
        </w:tc>
        <w:tc>
          <w:tcPr>
            <w:tcW w:w="3119" w:type="dxa"/>
            <w:tcBorders>
              <w:top w:val="nil"/>
            </w:tcBorders>
          </w:tcPr>
          <w:p w14:paraId="771451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2DD8C7E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предметной недели технологии, ИЗО, музыки</w:t>
            </w:r>
          </w:p>
        </w:tc>
        <w:tc>
          <w:tcPr>
            <w:tcW w:w="2693" w:type="dxa"/>
          </w:tcPr>
          <w:p w14:paraId="1ED27BC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0F8F517">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1EA667D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ШМО</w:t>
            </w:r>
          </w:p>
        </w:tc>
        <w:tc>
          <w:tcPr>
            <w:tcW w:w="3145" w:type="dxa"/>
          </w:tcPr>
          <w:p w14:paraId="46A359A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предметных недель на заседаниях ШМО</w:t>
            </w:r>
          </w:p>
        </w:tc>
      </w:tr>
      <w:tr w14:paraId="4C80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restart"/>
            <w:vAlign w:val="center"/>
          </w:tcPr>
          <w:p w14:paraId="1D90CB34">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ФЕВРАЛЬ</w:t>
            </w:r>
          </w:p>
          <w:p w14:paraId="4B0D1192">
            <w:pPr>
              <w:spacing w:after="0" w:line="240" w:lineRule="auto"/>
              <w:rPr>
                <w:rFonts w:ascii="Times New Roman" w:hAnsi="Times New Roman" w:eastAsia="Times New Roman" w:cs="Times New Roman"/>
                <w:b/>
                <w:sz w:val="24"/>
                <w:szCs w:val="24"/>
                <w:lang w:eastAsia="ru-RU"/>
              </w:rPr>
            </w:pPr>
          </w:p>
          <w:p w14:paraId="4E7F9E0E">
            <w:pPr>
              <w:spacing w:after="0" w:line="240" w:lineRule="auto"/>
              <w:rPr>
                <w:rFonts w:ascii="Times New Roman" w:hAnsi="Times New Roman" w:eastAsia="Times New Roman" w:cs="Times New Roman"/>
                <w:b/>
                <w:sz w:val="24"/>
                <w:szCs w:val="24"/>
                <w:lang w:eastAsia="ru-RU"/>
              </w:rPr>
            </w:pPr>
          </w:p>
          <w:p w14:paraId="7850351D">
            <w:pPr>
              <w:spacing w:after="0" w:line="240" w:lineRule="auto"/>
              <w:rPr>
                <w:rFonts w:ascii="Times New Roman" w:hAnsi="Times New Roman" w:eastAsia="Times New Roman" w:cs="Times New Roman"/>
                <w:b/>
                <w:sz w:val="24"/>
                <w:szCs w:val="24"/>
                <w:lang w:eastAsia="ru-RU"/>
              </w:rPr>
            </w:pPr>
          </w:p>
          <w:p w14:paraId="68BBBB62">
            <w:pPr>
              <w:spacing w:after="0" w:line="240" w:lineRule="auto"/>
              <w:rPr>
                <w:rFonts w:ascii="Times New Roman" w:hAnsi="Times New Roman" w:eastAsia="Times New Roman" w:cs="Times New Roman"/>
                <w:b/>
                <w:sz w:val="24"/>
                <w:szCs w:val="24"/>
                <w:lang w:eastAsia="ru-RU"/>
              </w:rPr>
            </w:pPr>
          </w:p>
          <w:p w14:paraId="481985A8">
            <w:pPr>
              <w:spacing w:after="0" w:line="240" w:lineRule="auto"/>
              <w:rPr>
                <w:rFonts w:ascii="Times New Roman" w:hAnsi="Times New Roman" w:eastAsia="Times New Roman" w:cs="Times New Roman"/>
                <w:b/>
                <w:sz w:val="24"/>
                <w:szCs w:val="24"/>
                <w:lang w:eastAsia="ru-RU"/>
              </w:rPr>
            </w:pPr>
          </w:p>
          <w:p w14:paraId="31007028">
            <w:pPr>
              <w:spacing w:after="0" w:line="240" w:lineRule="auto"/>
              <w:rPr>
                <w:rFonts w:ascii="Times New Roman" w:hAnsi="Times New Roman" w:eastAsia="Times New Roman" w:cs="Times New Roman"/>
                <w:b/>
                <w:sz w:val="24"/>
                <w:szCs w:val="24"/>
                <w:lang w:eastAsia="ru-RU"/>
              </w:rPr>
            </w:pPr>
          </w:p>
          <w:p w14:paraId="586CA1BD">
            <w:pPr>
              <w:spacing w:after="0" w:line="240" w:lineRule="auto"/>
              <w:rPr>
                <w:rFonts w:ascii="Times New Roman" w:hAnsi="Times New Roman" w:eastAsia="Times New Roman" w:cs="Times New Roman"/>
                <w:b/>
                <w:sz w:val="24"/>
                <w:szCs w:val="24"/>
                <w:lang w:eastAsia="ru-RU"/>
              </w:rPr>
            </w:pPr>
          </w:p>
          <w:p w14:paraId="71CDDE9B">
            <w:pPr>
              <w:spacing w:after="0" w:line="240" w:lineRule="auto"/>
              <w:rPr>
                <w:rFonts w:ascii="Times New Roman" w:hAnsi="Times New Roman" w:eastAsia="Times New Roman" w:cs="Times New Roman"/>
                <w:b/>
                <w:sz w:val="24"/>
                <w:szCs w:val="24"/>
                <w:lang w:eastAsia="ru-RU"/>
              </w:rPr>
            </w:pPr>
          </w:p>
          <w:p w14:paraId="3A200E23">
            <w:pPr>
              <w:spacing w:after="0" w:line="240" w:lineRule="auto"/>
              <w:rPr>
                <w:rFonts w:ascii="Times New Roman" w:hAnsi="Times New Roman" w:eastAsia="Times New Roman" w:cs="Times New Roman"/>
                <w:b/>
                <w:sz w:val="24"/>
                <w:szCs w:val="24"/>
                <w:lang w:eastAsia="ru-RU"/>
              </w:rPr>
            </w:pPr>
          </w:p>
          <w:p w14:paraId="1582A271">
            <w:pPr>
              <w:spacing w:after="0" w:line="240" w:lineRule="auto"/>
              <w:rPr>
                <w:rFonts w:ascii="Times New Roman" w:hAnsi="Times New Roman" w:eastAsia="Times New Roman" w:cs="Times New Roman"/>
                <w:b/>
                <w:sz w:val="24"/>
                <w:szCs w:val="24"/>
                <w:lang w:eastAsia="ru-RU"/>
              </w:rPr>
            </w:pPr>
          </w:p>
          <w:p w14:paraId="31A5DE7D">
            <w:pPr>
              <w:spacing w:after="0" w:line="240" w:lineRule="auto"/>
              <w:rPr>
                <w:rFonts w:ascii="Times New Roman" w:hAnsi="Times New Roman" w:eastAsia="Times New Roman" w:cs="Times New Roman"/>
                <w:b/>
                <w:sz w:val="24"/>
                <w:szCs w:val="24"/>
                <w:lang w:eastAsia="ru-RU"/>
              </w:rPr>
            </w:pPr>
          </w:p>
          <w:p w14:paraId="6C0AC3B6">
            <w:pPr>
              <w:spacing w:after="0" w:line="240" w:lineRule="auto"/>
              <w:rPr>
                <w:rFonts w:ascii="Times New Roman" w:hAnsi="Times New Roman" w:eastAsia="Times New Roman" w:cs="Times New Roman"/>
                <w:b/>
                <w:sz w:val="24"/>
                <w:szCs w:val="24"/>
                <w:lang w:eastAsia="ru-RU"/>
              </w:rPr>
            </w:pPr>
          </w:p>
          <w:p w14:paraId="02D9AD01">
            <w:pPr>
              <w:spacing w:after="0" w:line="240" w:lineRule="auto"/>
              <w:rPr>
                <w:rFonts w:ascii="Times New Roman" w:hAnsi="Times New Roman" w:eastAsia="Times New Roman" w:cs="Times New Roman"/>
                <w:b/>
                <w:sz w:val="24"/>
                <w:szCs w:val="24"/>
                <w:lang w:eastAsia="ru-RU"/>
              </w:rPr>
            </w:pPr>
          </w:p>
          <w:p w14:paraId="26834B65">
            <w:pPr>
              <w:spacing w:after="0" w:line="240" w:lineRule="auto"/>
              <w:rPr>
                <w:rFonts w:ascii="Times New Roman" w:hAnsi="Times New Roman" w:eastAsia="Times New Roman" w:cs="Times New Roman"/>
                <w:b/>
                <w:sz w:val="24"/>
                <w:szCs w:val="24"/>
                <w:lang w:eastAsia="ru-RU"/>
              </w:rPr>
            </w:pPr>
          </w:p>
          <w:p w14:paraId="4FD3E7BF">
            <w:pPr>
              <w:spacing w:after="0" w:line="240" w:lineRule="auto"/>
              <w:rPr>
                <w:rFonts w:ascii="Times New Roman" w:hAnsi="Times New Roman" w:eastAsia="Times New Roman" w:cs="Times New Roman"/>
                <w:b/>
                <w:sz w:val="24"/>
                <w:szCs w:val="24"/>
                <w:lang w:eastAsia="ru-RU"/>
              </w:rPr>
            </w:pPr>
          </w:p>
          <w:p w14:paraId="290A52A0">
            <w:pPr>
              <w:spacing w:after="0" w:line="240" w:lineRule="auto"/>
              <w:rPr>
                <w:rFonts w:ascii="Times New Roman" w:hAnsi="Times New Roman" w:eastAsia="Times New Roman" w:cs="Times New Roman"/>
                <w:b/>
                <w:sz w:val="24"/>
                <w:szCs w:val="24"/>
                <w:lang w:eastAsia="ru-RU"/>
              </w:rPr>
            </w:pPr>
          </w:p>
          <w:p w14:paraId="37AEE532">
            <w:pPr>
              <w:spacing w:after="0" w:line="240" w:lineRule="auto"/>
              <w:rPr>
                <w:rFonts w:ascii="Times New Roman" w:hAnsi="Times New Roman" w:eastAsia="Times New Roman" w:cs="Times New Roman"/>
                <w:b/>
                <w:sz w:val="24"/>
                <w:szCs w:val="24"/>
                <w:lang w:eastAsia="ru-RU"/>
              </w:rPr>
            </w:pPr>
          </w:p>
          <w:p w14:paraId="1F685690">
            <w:pPr>
              <w:spacing w:after="0" w:line="240" w:lineRule="auto"/>
              <w:rPr>
                <w:rFonts w:ascii="Times New Roman" w:hAnsi="Times New Roman" w:eastAsia="Times New Roman" w:cs="Times New Roman"/>
                <w:b/>
                <w:sz w:val="24"/>
                <w:szCs w:val="24"/>
                <w:lang w:eastAsia="ru-RU"/>
              </w:rPr>
            </w:pPr>
          </w:p>
          <w:p w14:paraId="748E4A6E">
            <w:pPr>
              <w:spacing w:after="0" w:line="240" w:lineRule="auto"/>
              <w:rPr>
                <w:rFonts w:ascii="Times New Roman" w:hAnsi="Times New Roman" w:eastAsia="Times New Roman" w:cs="Times New Roman"/>
                <w:b/>
                <w:sz w:val="24"/>
                <w:szCs w:val="24"/>
                <w:lang w:eastAsia="ru-RU"/>
              </w:rPr>
            </w:pPr>
          </w:p>
          <w:p w14:paraId="76BE05D9">
            <w:pPr>
              <w:spacing w:after="0" w:line="240" w:lineRule="auto"/>
              <w:rPr>
                <w:rFonts w:ascii="Times New Roman" w:hAnsi="Times New Roman" w:eastAsia="Times New Roman" w:cs="Times New Roman"/>
                <w:b/>
                <w:sz w:val="24"/>
                <w:szCs w:val="24"/>
                <w:lang w:eastAsia="ru-RU"/>
              </w:rPr>
            </w:pPr>
          </w:p>
          <w:p w14:paraId="2DFFAB61">
            <w:pPr>
              <w:spacing w:after="0" w:line="240" w:lineRule="auto"/>
              <w:rPr>
                <w:rFonts w:ascii="Times New Roman" w:hAnsi="Times New Roman" w:eastAsia="Times New Roman" w:cs="Times New Roman"/>
                <w:b/>
                <w:sz w:val="24"/>
                <w:szCs w:val="24"/>
                <w:lang w:eastAsia="ru-RU"/>
              </w:rPr>
            </w:pPr>
          </w:p>
          <w:p w14:paraId="1101A1E0">
            <w:pPr>
              <w:spacing w:after="0" w:line="240" w:lineRule="auto"/>
              <w:rPr>
                <w:rFonts w:ascii="Times New Roman" w:hAnsi="Times New Roman" w:eastAsia="Times New Roman" w:cs="Times New Roman"/>
                <w:b/>
                <w:sz w:val="24"/>
                <w:szCs w:val="24"/>
                <w:lang w:eastAsia="ru-RU"/>
              </w:rPr>
            </w:pPr>
          </w:p>
          <w:p w14:paraId="194A8A7B">
            <w:pPr>
              <w:spacing w:after="0" w:line="240" w:lineRule="auto"/>
              <w:rPr>
                <w:rFonts w:ascii="Times New Roman" w:hAnsi="Times New Roman" w:eastAsia="Times New Roman" w:cs="Times New Roman"/>
                <w:b/>
                <w:sz w:val="24"/>
                <w:szCs w:val="24"/>
                <w:lang w:eastAsia="ru-RU"/>
              </w:rPr>
            </w:pPr>
          </w:p>
          <w:p w14:paraId="04391028">
            <w:pPr>
              <w:spacing w:after="0" w:line="240" w:lineRule="auto"/>
              <w:rPr>
                <w:rFonts w:ascii="Times New Roman" w:hAnsi="Times New Roman" w:eastAsia="Times New Roman" w:cs="Times New Roman"/>
                <w:b/>
                <w:sz w:val="24"/>
                <w:szCs w:val="24"/>
                <w:lang w:eastAsia="ru-RU"/>
              </w:rPr>
            </w:pPr>
          </w:p>
          <w:p w14:paraId="1710B760">
            <w:pPr>
              <w:spacing w:after="0" w:line="240" w:lineRule="auto"/>
              <w:rPr>
                <w:rFonts w:ascii="Times New Roman" w:hAnsi="Times New Roman" w:eastAsia="Times New Roman" w:cs="Times New Roman"/>
                <w:b/>
                <w:sz w:val="24"/>
                <w:szCs w:val="24"/>
                <w:lang w:eastAsia="ru-RU"/>
              </w:rPr>
            </w:pPr>
          </w:p>
          <w:p w14:paraId="4940C173">
            <w:pPr>
              <w:spacing w:after="0" w:line="240" w:lineRule="auto"/>
              <w:rPr>
                <w:rFonts w:ascii="Times New Roman" w:hAnsi="Times New Roman" w:eastAsia="Times New Roman" w:cs="Times New Roman"/>
                <w:b/>
                <w:sz w:val="24"/>
                <w:szCs w:val="24"/>
                <w:lang w:eastAsia="ru-RU"/>
              </w:rPr>
            </w:pPr>
          </w:p>
          <w:p w14:paraId="3DCB0BAD">
            <w:pPr>
              <w:spacing w:after="0" w:line="240" w:lineRule="auto"/>
              <w:rPr>
                <w:rFonts w:ascii="Times New Roman" w:hAnsi="Times New Roman" w:eastAsia="Times New Roman" w:cs="Times New Roman"/>
                <w:b/>
                <w:sz w:val="24"/>
                <w:szCs w:val="24"/>
                <w:lang w:eastAsia="ru-RU"/>
              </w:rPr>
            </w:pPr>
          </w:p>
          <w:p w14:paraId="2C06B886">
            <w:pPr>
              <w:spacing w:after="0" w:line="240" w:lineRule="auto"/>
              <w:rPr>
                <w:rFonts w:ascii="Times New Roman" w:hAnsi="Times New Roman" w:eastAsia="Times New Roman" w:cs="Times New Roman"/>
                <w:b/>
                <w:sz w:val="24"/>
                <w:szCs w:val="24"/>
                <w:lang w:eastAsia="ru-RU"/>
              </w:rPr>
            </w:pPr>
          </w:p>
          <w:p w14:paraId="1191151E">
            <w:pPr>
              <w:spacing w:after="0" w:line="240" w:lineRule="auto"/>
              <w:rPr>
                <w:rFonts w:ascii="Times New Roman" w:hAnsi="Times New Roman" w:eastAsia="Times New Roman" w:cs="Times New Roman"/>
                <w:b/>
                <w:sz w:val="24"/>
                <w:szCs w:val="24"/>
                <w:lang w:eastAsia="ru-RU"/>
              </w:rPr>
            </w:pPr>
          </w:p>
          <w:p w14:paraId="2ACCA3B3">
            <w:pPr>
              <w:spacing w:after="0" w:line="240" w:lineRule="auto"/>
              <w:rPr>
                <w:rFonts w:ascii="Times New Roman" w:hAnsi="Times New Roman" w:eastAsia="Times New Roman" w:cs="Times New Roman"/>
                <w:b/>
                <w:sz w:val="24"/>
                <w:szCs w:val="24"/>
                <w:lang w:eastAsia="ru-RU"/>
              </w:rPr>
            </w:pPr>
          </w:p>
          <w:p w14:paraId="26E21539">
            <w:pPr>
              <w:spacing w:after="0" w:line="240" w:lineRule="auto"/>
              <w:rPr>
                <w:rFonts w:ascii="Times New Roman" w:hAnsi="Times New Roman" w:eastAsia="Times New Roman" w:cs="Times New Roman"/>
                <w:b/>
                <w:sz w:val="24"/>
                <w:szCs w:val="24"/>
                <w:lang w:eastAsia="ru-RU"/>
              </w:rPr>
            </w:pPr>
          </w:p>
          <w:p w14:paraId="30E69202">
            <w:pPr>
              <w:spacing w:after="0" w:line="240" w:lineRule="auto"/>
              <w:rPr>
                <w:rFonts w:ascii="Times New Roman" w:hAnsi="Times New Roman" w:eastAsia="Times New Roman" w:cs="Times New Roman"/>
                <w:b/>
                <w:sz w:val="24"/>
                <w:szCs w:val="24"/>
                <w:lang w:eastAsia="ru-RU"/>
              </w:rPr>
            </w:pPr>
          </w:p>
          <w:p w14:paraId="64A19FCB">
            <w:pPr>
              <w:spacing w:after="0" w:line="240" w:lineRule="auto"/>
              <w:rPr>
                <w:rFonts w:ascii="Times New Roman" w:hAnsi="Times New Roman" w:eastAsia="Times New Roman" w:cs="Times New Roman"/>
                <w:b/>
                <w:sz w:val="24"/>
                <w:szCs w:val="24"/>
                <w:lang w:eastAsia="ru-RU"/>
              </w:rPr>
            </w:pPr>
          </w:p>
          <w:p w14:paraId="546321AD">
            <w:pPr>
              <w:spacing w:after="0" w:line="240" w:lineRule="auto"/>
              <w:rPr>
                <w:rFonts w:ascii="Times New Roman" w:hAnsi="Times New Roman" w:eastAsia="Times New Roman" w:cs="Times New Roman"/>
                <w:b/>
                <w:sz w:val="24"/>
                <w:szCs w:val="24"/>
                <w:lang w:eastAsia="ru-RU"/>
              </w:rPr>
            </w:pPr>
          </w:p>
          <w:p w14:paraId="50893649">
            <w:pPr>
              <w:spacing w:after="0" w:line="240" w:lineRule="auto"/>
              <w:rPr>
                <w:rFonts w:ascii="Times New Roman" w:hAnsi="Times New Roman" w:eastAsia="Times New Roman" w:cs="Times New Roman"/>
                <w:b/>
                <w:sz w:val="24"/>
                <w:szCs w:val="24"/>
                <w:lang w:eastAsia="ru-RU"/>
              </w:rPr>
            </w:pPr>
          </w:p>
          <w:p w14:paraId="12F439A1">
            <w:pPr>
              <w:spacing w:after="0" w:line="240" w:lineRule="auto"/>
              <w:rPr>
                <w:rFonts w:ascii="Times New Roman" w:hAnsi="Times New Roman" w:eastAsia="Times New Roman" w:cs="Times New Roman"/>
                <w:b/>
                <w:sz w:val="24"/>
                <w:szCs w:val="24"/>
                <w:lang w:eastAsia="ru-RU"/>
              </w:rPr>
            </w:pPr>
          </w:p>
          <w:p w14:paraId="09A1CF88">
            <w:pPr>
              <w:spacing w:after="0" w:line="240" w:lineRule="auto"/>
              <w:rPr>
                <w:rFonts w:ascii="Times New Roman" w:hAnsi="Times New Roman" w:eastAsia="Times New Roman" w:cs="Times New Roman"/>
                <w:b/>
                <w:sz w:val="24"/>
                <w:szCs w:val="24"/>
                <w:lang w:eastAsia="ru-RU"/>
              </w:rPr>
            </w:pPr>
          </w:p>
          <w:p w14:paraId="170C9B77">
            <w:pPr>
              <w:spacing w:after="0" w:line="240" w:lineRule="auto"/>
              <w:rPr>
                <w:rFonts w:ascii="Times New Roman" w:hAnsi="Times New Roman" w:eastAsia="Times New Roman" w:cs="Times New Roman"/>
                <w:b/>
                <w:sz w:val="24"/>
                <w:szCs w:val="24"/>
                <w:lang w:eastAsia="ru-RU"/>
              </w:rPr>
            </w:pPr>
          </w:p>
          <w:p w14:paraId="0610A93A">
            <w:pPr>
              <w:spacing w:after="0" w:line="240" w:lineRule="auto"/>
              <w:rPr>
                <w:rFonts w:ascii="Times New Roman" w:hAnsi="Times New Roman" w:eastAsia="Times New Roman" w:cs="Times New Roman"/>
                <w:b/>
                <w:sz w:val="24"/>
                <w:szCs w:val="24"/>
                <w:lang w:eastAsia="ru-RU"/>
              </w:rPr>
            </w:pPr>
          </w:p>
          <w:p w14:paraId="3C565A11">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w:t>
            </w:r>
          </w:p>
          <w:p w14:paraId="5BEA00C2">
            <w:pPr>
              <w:spacing w:after="0" w:line="240" w:lineRule="auto"/>
              <w:rPr>
                <w:rFonts w:ascii="Times New Roman" w:hAnsi="Times New Roman" w:eastAsia="Times New Roman" w:cs="Times New Roman"/>
                <w:b/>
                <w:sz w:val="24"/>
                <w:szCs w:val="24"/>
                <w:lang w:eastAsia="ru-RU"/>
              </w:rPr>
            </w:pPr>
          </w:p>
          <w:p w14:paraId="47DC5E64">
            <w:pPr>
              <w:spacing w:after="0" w:line="240" w:lineRule="auto"/>
              <w:rPr>
                <w:rFonts w:ascii="Times New Roman" w:hAnsi="Times New Roman" w:eastAsia="Times New Roman" w:cs="Times New Roman"/>
                <w:b/>
                <w:sz w:val="24"/>
                <w:szCs w:val="24"/>
                <w:lang w:eastAsia="ru-RU"/>
              </w:rPr>
            </w:pPr>
          </w:p>
          <w:p w14:paraId="220C743D">
            <w:pPr>
              <w:spacing w:after="0" w:line="240" w:lineRule="auto"/>
              <w:rPr>
                <w:rFonts w:ascii="Times New Roman" w:hAnsi="Times New Roman" w:eastAsia="Times New Roman" w:cs="Times New Roman"/>
                <w:b/>
                <w:sz w:val="24"/>
                <w:szCs w:val="24"/>
                <w:lang w:eastAsia="ru-RU"/>
              </w:rPr>
            </w:pPr>
          </w:p>
          <w:p w14:paraId="115E7A31">
            <w:pPr>
              <w:spacing w:after="0" w:line="240" w:lineRule="auto"/>
              <w:rPr>
                <w:rFonts w:ascii="Times New Roman" w:hAnsi="Times New Roman" w:eastAsia="Times New Roman" w:cs="Times New Roman"/>
                <w:b/>
                <w:sz w:val="24"/>
                <w:szCs w:val="24"/>
                <w:lang w:eastAsia="ru-RU"/>
              </w:rPr>
            </w:pPr>
          </w:p>
          <w:p w14:paraId="0767B26F">
            <w:pPr>
              <w:spacing w:after="0" w:line="240" w:lineRule="auto"/>
              <w:rPr>
                <w:rFonts w:ascii="Times New Roman" w:hAnsi="Times New Roman" w:eastAsia="Times New Roman" w:cs="Times New Roman"/>
                <w:b/>
                <w:sz w:val="24"/>
                <w:szCs w:val="24"/>
                <w:lang w:eastAsia="ru-RU"/>
              </w:rPr>
            </w:pPr>
          </w:p>
          <w:p w14:paraId="00F6FDBE">
            <w:pPr>
              <w:spacing w:after="0" w:line="240" w:lineRule="auto"/>
              <w:rPr>
                <w:rFonts w:ascii="Times New Roman" w:hAnsi="Times New Roman" w:eastAsia="Times New Roman" w:cs="Times New Roman"/>
                <w:b/>
                <w:sz w:val="24"/>
                <w:szCs w:val="24"/>
                <w:lang w:eastAsia="ru-RU"/>
              </w:rPr>
            </w:pPr>
          </w:p>
          <w:p w14:paraId="6EC2CC96">
            <w:pPr>
              <w:spacing w:after="0" w:line="240" w:lineRule="auto"/>
              <w:rPr>
                <w:rFonts w:ascii="Times New Roman" w:hAnsi="Times New Roman" w:eastAsia="Times New Roman" w:cs="Times New Roman"/>
                <w:b/>
                <w:sz w:val="24"/>
                <w:szCs w:val="24"/>
                <w:lang w:eastAsia="ru-RU"/>
              </w:rPr>
            </w:pPr>
          </w:p>
          <w:p w14:paraId="5757CB7B">
            <w:pPr>
              <w:spacing w:after="0" w:line="240" w:lineRule="auto"/>
              <w:rPr>
                <w:rFonts w:ascii="Times New Roman" w:hAnsi="Times New Roman" w:eastAsia="Times New Roman" w:cs="Times New Roman"/>
                <w:b/>
                <w:sz w:val="24"/>
                <w:szCs w:val="24"/>
                <w:lang w:eastAsia="ru-RU"/>
              </w:rPr>
            </w:pPr>
          </w:p>
          <w:p w14:paraId="7F7F0BD9">
            <w:pPr>
              <w:spacing w:after="0" w:line="240" w:lineRule="auto"/>
              <w:rPr>
                <w:rFonts w:ascii="Times New Roman" w:hAnsi="Times New Roman" w:eastAsia="Times New Roman" w:cs="Times New Roman"/>
                <w:b/>
                <w:sz w:val="24"/>
                <w:szCs w:val="24"/>
                <w:lang w:eastAsia="ru-RU"/>
              </w:rPr>
            </w:pPr>
          </w:p>
          <w:p w14:paraId="38EA3B94">
            <w:pPr>
              <w:spacing w:after="0" w:line="240" w:lineRule="auto"/>
              <w:rPr>
                <w:rFonts w:ascii="Times New Roman" w:hAnsi="Times New Roman" w:eastAsia="Times New Roman" w:cs="Times New Roman"/>
                <w:b/>
                <w:sz w:val="24"/>
                <w:szCs w:val="24"/>
                <w:lang w:eastAsia="ru-RU"/>
              </w:rPr>
            </w:pPr>
          </w:p>
          <w:p w14:paraId="20CED462">
            <w:pPr>
              <w:spacing w:after="0" w:line="240" w:lineRule="auto"/>
              <w:rPr>
                <w:rFonts w:ascii="Times New Roman" w:hAnsi="Times New Roman" w:eastAsia="Times New Roman" w:cs="Times New Roman"/>
                <w:b/>
                <w:sz w:val="24"/>
                <w:szCs w:val="24"/>
                <w:lang w:eastAsia="ru-RU"/>
              </w:rPr>
            </w:pPr>
          </w:p>
          <w:p w14:paraId="3C3998BA">
            <w:pPr>
              <w:spacing w:after="0" w:line="240" w:lineRule="auto"/>
              <w:rPr>
                <w:rFonts w:ascii="Times New Roman" w:hAnsi="Times New Roman" w:eastAsia="Times New Roman" w:cs="Times New Roman"/>
                <w:b/>
                <w:sz w:val="24"/>
                <w:szCs w:val="24"/>
                <w:lang w:eastAsia="ru-RU"/>
              </w:rPr>
            </w:pPr>
          </w:p>
          <w:p w14:paraId="43125E82">
            <w:pPr>
              <w:spacing w:after="0" w:line="240" w:lineRule="auto"/>
              <w:rPr>
                <w:rFonts w:ascii="Times New Roman" w:hAnsi="Times New Roman" w:eastAsia="Times New Roman" w:cs="Times New Roman"/>
                <w:b/>
                <w:sz w:val="24"/>
                <w:szCs w:val="24"/>
                <w:lang w:eastAsia="ru-RU"/>
              </w:rPr>
            </w:pPr>
          </w:p>
          <w:p w14:paraId="131E572F">
            <w:pPr>
              <w:spacing w:after="0" w:line="240" w:lineRule="auto"/>
              <w:rPr>
                <w:rFonts w:ascii="Times New Roman" w:hAnsi="Times New Roman" w:eastAsia="Times New Roman" w:cs="Times New Roman"/>
                <w:b/>
                <w:sz w:val="24"/>
                <w:szCs w:val="24"/>
                <w:lang w:eastAsia="ru-RU"/>
              </w:rPr>
            </w:pPr>
          </w:p>
          <w:p w14:paraId="21CBF254">
            <w:pPr>
              <w:spacing w:after="0" w:line="240" w:lineRule="auto"/>
              <w:rPr>
                <w:rFonts w:ascii="Times New Roman" w:hAnsi="Times New Roman" w:eastAsia="Times New Roman" w:cs="Times New Roman"/>
                <w:b/>
                <w:sz w:val="24"/>
                <w:szCs w:val="24"/>
                <w:lang w:eastAsia="ru-RU"/>
              </w:rPr>
            </w:pPr>
          </w:p>
          <w:p w14:paraId="099D8B52">
            <w:pPr>
              <w:spacing w:after="0" w:line="240" w:lineRule="auto"/>
              <w:rPr>
                <w:rFonts w:ascii="Times New Roman" w:hAnsi="Times New Roman" w:eastAsia="Times New Roman" w:cs="Times New Roman"/>
                <w:b/>
                <w:sz w:val="24"/>
                <w:szCs w:val="24"/>
                <w:lang w:eastAsia="ru-RU"/>
              </w:rPr>
            </w:pPr>
          </w:p>
          <w:p w14:paraId="07761644">
            <w:pPr>
              <w:spacing w:after="0" w:line="240" w:lineRule="auto"/>
              <w:rPr>
                <w:rFonts w:ascii="Times New Roman" w:hAnsi="Times New Roman" w:eastAsia="Times New Roman" w:cs="Times New Roman"/>
                <w:b/>
                <w:sz w:val="24"/>
                <w:szCs w:val="24"/>
                <w:lang w:eastAsia="ru-RU"/>
              </w:rPr>
            </w:pPr>
          </w:p>
          <w:p w14:paraId="489F5F3F">
            <w:pPr>
              <w:spacing w:after="0" w:line="240" w:lineRule="auto"/>
              <w:rPr>
                <w:rFonts w:ascii="Times New Roman" w:hAnsi="Times New Roman" w:eastAsia="Times New Roman" w:cs="Times New Roman"/>
                <w:b/>
                <w:sz w:val="24"/>
                <w:szCs w:val="24"/>
                <w:lang w:eastAsia="ru-RU"/>
              </w:rPr>
            </w:pPr>
          </w:p>
          <w:p w14:paraId="106C7ABF">
            <w:pPr>
              <w:spacing w:after="0" w:line="240" w:lineRule="auto"/>
              <w:rPr>
                <w:rFonts w:ascii="Times New Roman" w:hAnsi="Times New Roman" w:eastAsia="Times New Roman" w:cs="Times New Roman"/>
                <w:b/>
                <w:sz w:val="24"/>
                <w:szCs w:val="24"/>
                <w:lang w:eastAsia="ru-RU"/>
              </w:rPr>
            </w:pPr>
          </w:p>
          <w:p w14:paraId="4D09F9B0">
            <w:pPr>
              <w:spacing w:after="0" w:line="240" w:lineRule="auto"/>
              <w:rPr>
                <w:rFonts w:ascii="Times New Roman" w:hAnsi="Times New Roman" w:eastAsia="Times New Roman" w:cs="Times New Roman"/>
                <w:b/>
                <w:color w:val="000000"/>
                <w:sz w:val="24"/>
                <w:szCs w:val="24"/>
                <w:lang w:eastAsia="ru-RU"/>
              </w:rPr>
            </w:pPr>
          </w:p>
          <w:p w14:paraId="355F769E">
            <w:pPr>
              <w:spacing w:after="0" w:line="240" w:lineRule="auto"/>
              <w:rPr>
                <w:rFonts w:ascii="Times New Roman" w:hAnsi="Times New Roman" w:eastAsia="Times New Roman" w:cs="Times New Roman"/>
                <w:b/>
                <w:sz w:val="24"/>
                <w:szCs w:val="24"/>
                <w:lang w:eastAsia="ru-RU"/>
              </w:rPr>
            </w:pPr>
          </w:p>
          <w:p w14:paraId="6960893A">
            <w:pPr>
              <w:spacing w:after="0" w:line="240" w:lineRule="auto"/>
              <w:rPr>
                <w:rFonts w:ascii="Times New Roman" w:hAnsi="Times New Roman" w:eastAsia="Times New Roman" w:cs="Times New Roman"/>
                <w:b/>
                <w:sz w:val="24"/>
                <w:szCs w:val="24"/>
                <w:lang w:eastAsia="ru-RU"/>
              </w:rPr>
            </w:pPr>
          </w:p>
          <w:p w14:paraId="1FD9360B">
            <w:pPr>
              <w:spacing w:after="0" w:line="240" w:lineRule="auto"/>
              <w:rPr>
                <w:rFonts w:ascii="Times New Roman" w:hAnsi="Times New Roman" w:eastAsia="Times New Roman" w:cs="Times New Roman"/>
                <w:b/>
                <w:sz w:val="24"/>
                <w:szCs w:val="24"/>
                <w:lang w:eastAsia="ru-RU"/>
              </w:rPr>
            </w:pPr>
          </w:p>
          <w:p w14:paraId="2788432D">
            <w:pPr>
              <w:spacing w:after="0" w:line="240" w:lineRule="auto"/>
              <w:rPr>
                <w:rFonts w:ascii="Times New Roman" w:hAnsi="Times New Roman" w:eastAsia="Times New Roman" w:cs="Times New Roman"/>
                <w:b/>
                <w:sz w:val="24"/>
                <w:szCs w:val="24"/>
                <w:lang w:eastAsia="ru-RU"/>
              </w:rPr>
            </w:pPr>
          </w:p>
          <w:p w14:paraId="0340D1FB">
            <w:pPr>
              <w:spacing w:after="0" w:line="240" w:lineRule="auto"/>
              <w:rPr>
                <w:rFonts w:ascii="Times New Roman" w:hAnsi="Times New Roman" w:eastAsia="Times New Roman" w:cs="Times New Roman"/>
                <w:b/>
                <w:sz w:val="24"/>
                <w:szCs w:val="24"/>
                <w:lang w:eastAsia="ru-RU"/>
              </w:rPr>
            </w:pPr>
          </w:p>
          <w:p w14:paraId="1565EA8D">
            <w:pPr>
              <w:spacing w:after="0" w:line="240" w:lineRule="auto"/>
              <w:rPr>
                <w:rFonts w:ascii="Times New Roman" w:hAnsi="Times New Roman" w:eastAsia="Times New Roman" w:cs="Times New Roman"/>
                <w:b/>
                <w:sz w:val="24"/>
                <w:szCs w:val="24"/>
                <w:lang w:eastAsia="ru-RU"/>
              </w:rPr>
            </w:pPr>
          </w:p>
          <w:p w14:paraId="4BED7914">
            <w:pPr>
              <w:spacing w:after="0" w:line="240" w:lineRule="auto"/>
              <w:rPr>
                <w:rFonts w:ascii="Times New Roman" w:hAnsi="Times New Roman" w:eastAsia="Times New Roman" w:cs="Times New Roman"/>
                <w:b/>
                <w:sz w:val="24"/>
                <w:szCs w:val="24"/>
                <w:lang w:eastAsia="ru-RU"/>
              </w:rPr>
            </w:pPr>
          </w:p>
          <w:p w14:paraId="2B0039FC">
            <w:pPr>
              <w:spacing w:after="0" w:line="240" w:lineRule="auto"/>
              <w:rPr>
                <w:rFonts w:ascii="Times New Roman" w:hAnsi="Times New Roman" w:eastAsia="Times New Roman" w:cs="Times New Roman"/>
                <w:b/>
                <w:sz w:val="24"/>
                <w:szCs w:val="24"/>
                <w:lang w:eastAsia="ru-RU"/>
              </w:rPr>
            </w:pPr>
          </w:p>
          <w:p w14:paraId="6F4C1B20">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21160C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прав детей на получение общего образования</w:t>
            </w:r>
          </w:p>
        </w:tc>
        <w:tc>
          <w:tcPr>
            <w:tcW w:w="4679" w:type="dxa"/>
          </w:tcPr>
          <w:p w14:paraId="1545B8F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Предварительное комплектование 1-х классов.День открытых дверей для будущих первоклассников. Занятия для будущих первоклассников</w:t>
            </w:r>
          </w:p>
        </w:tc>
        <w:tc>
          <w:tcPr>
            <w:tcW w:w="2693" w:type="dxa"/>
          </w:tcPr>
          <w:p w14:paraId="162BC2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4A8E3C2">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855FD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Административная планёрка</w:t>
            </w:r>
          </w:p>
        </w:tc>
      </w:tr>
      <w:tr w14:paraId="2639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6" w:type="dxa"/>
            <w:vMerge w:val="continue"/>
            <w:vAlign w:val="center"/>
          </w:tcPr>
          <w:p w14:paraId="364CC796">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1860B338">
            <w:pPr>
              <w:spacing w:after="0" w:line="240" w:lineRule="auto"/>
              <w:rPr>
                <w:rFonts w:ascii="Times New Roman" w:hAnsi="Times New Roman" w:eastAsia="Times New Roman" w:cs="Times New Roman"/>
                <w:sz w:val="24"/>
                <w:szCs w:val="24"/>
                <w:lang w:eastAsia="ru-RU"/>
              </w:rPr>
            </w:pPr>
          </w:p>
        </w:tc>
        <w:tc>
          <w:tcPr>
            <w:tcW w:w="4679" w:type="dxa"/>
          </w:tcPr>
          <w:p w14:paraId="201CB7F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Своевременность работы учителя по организации помощи детям, имеющим пробелы в знаниях, слабые способности и низкую мотивацию. Анализ индивидуальной работы по ликвидации пробелов в знаниях обучающихся</w:t>
            </w:r>
          </w:p>
        </w:tc>
        <w:tc>
          <w:tcPr>
            <w:tcW w:w="2693" w:type="dxa"/>
          </w:tcPr>
          <w:p w14:paraId="16447BD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AE2AADD">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CD17A1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Собеседование с учителями</w:t>
            </w:r>
          </w:p>
        </w:tc>
      </w:tr>
      <w:tr w14:paraId="08C8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459604E9">
            <w:pPr>
              <w:spacing w:after="0" w:line="240" w:lineRule="auto"/>
              <w:rPr>
                <w:rFonts w:ascii="Times New Roman" w:hAnsi="Times New Roman" w:eastAsia="Times New Roman" w:cs="Times New Roman"/>
                <w:b/>
                <w:color w:val="000000"/>
                <w:sz w:val="24"/>
                <w:szCs w:val="24"/>
                <w:lang w:eastAsia="ru-RU"/>
              </w:rPr>
            </w:pPr>
          </w:p>
        </w:tc>
        <w:tc>
          <w:tcPr>
            <w:tcW w:w="3119" w:type="dxa"/>
          </w:tcPr>
          <w:p w14:paraId="39544DD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tc>
        <w:tc>
          <w:tcPr>
            <w:tcW w:w="4679" w:type="dxa"/>
          </w:tcPr>
          <w:p w14:paraId="4CB1E05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уровня заболеваемости обучающихся</w:t>
            </w:r>
          </w:p>
        </w:tc>
        <w:tc>
          <w:tcPr>
            <w:tcW w:w="2693" w:type="dxa"/>
          </w:tcPr>
          <w:p w14:paraId="54796EE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085BC58">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520259B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медицинский работник</w:t>
            </w:r>
          </w:p>
        </w:tc>
        <w:tc>
          <w:tcPr>
            <w:tcW w:w="3145" w:type="dxa"/>
          </w:tcPr>
          <w:p w14:paraId="5888E4D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Таблицы заболеваемости обучающихся за полугодие, сравнительный анализ</w:t>
            </w:r>
          </w:p>
        </w:tc>
      </w:tr>
      <w:tr w14:paraId="7E5D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399DBE42">
            <w:pPr>
              <w:spacing w:after="0" w:line="240" w:lineRule="auto"/>
              <w:rPr>
                <w:rFonts w:ascii="Times New Roman" w:hAnsi="Times New Roman" w:eastAsia="Times New Roman" w:cs="Times New Roman"/>
                <w:b/>
                <w:sz w:val="24"/>
                <w:szCs w:val="24"/>
                <w:lang w:eastAsia="ru-RU"/>
              </w:rPr>
            </w:pPr>
          </w:p>
        </w:tc>
        <w:tc>
          <w:tcPr>
            <w:tcW w:w="3119" w:type="dxa"/>
          </w:tcPr>
          <w:p w14:paraId="2C9F253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17659025">
            <w:pPr>
              <w:spacing w:after="0" w:line="240" w:lineRule="auto"/>
              <w:rPr>
                <w:rFonts w:ascii="Times New Roman" w:hAnsi="Times New Roman" w:eastAsia="Times New Roman" w:cs="Times New Roman"/>
                <w:sz w:val="24"/>
                <w:szCs w:val="24"/>
                <w:highlight w:val="yellow"/>
                <w:lang w:eastAsia="ru-RU"/>
              </w:rPr>
            </w:pPr>
            <w:r>
              <w:rPr>
                <w:rFonts w:ascii="Times New Roman" w:hAnsi="Times New Roman" w:eastAsia="Times New Roman" w:cs="Times New Roman"/>
                <w:sz w:val="24"/>
                <w:szCs w:val="24"/>
                <w:lang w:eastAsia="ru-RU"/>
              </w:rPr>
              <w:t>Мониторинг преподавания окружающего мира в 1-4 классах, биологии, географии в 5-11 классах, химии 8-11 кл.</w:t>
            </w:r>
          </w:p>
        </w:tc>
        <w:tc>
          <w:tcPr>
            <w:tcW w:w="2693" w:type="dxa"/>
          </w:tcPr>
          <w:p w14:paraId="0E1E34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ECD8CE3">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B8BF57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239D49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7A66004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292E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3306CF46">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40E4CAF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Соответствие преподавания уровню образовательных стандартов</w:t>
            </w:r>
          </w:p>
        </w:tc>
        <w:tc>
          <w:tcPr>
            <w:tcW w:w="4679" w:type="dxa"/>
          </w:tcPr>
          <w:p w14:paraId="12B905B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состояния ОУУН и предметных УУД по окружающего мира в 1-4 классах, биологии, географии в 5-11 классах, химии 8-11 кл.</w:t>
            </w:r>
          </w:p>
        </w:tc>
        <w:tc>
          <w:tcPr>
            <w:tcW w:w="2693" w:type="dxa"/>
          </w:tcPr>
          <w:p w14:paraId="6B9FD6D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DDEAC32">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7E13BC78">
            <w:pPr>
              <w:spacing w:after="0" w:line="240" w:lineRule="auto"/>
              <w:rPr>
                <w:rFonts w:ascii="Times New Roman" w:hAnsi="Times New Roman" w:eastAsia="Times New Roman" w:cs="Times New Roman"/>
                <w:color w:val="000000"/>
                <w:sz w:val="24"/>
                <w:szCs w:val="24"/>
                <w:lang w:eastAsia="ru-RU"/>
              </w:rPr>
            </w:pPr>
          </w:p>
        </w:tc>
        <w:tc>
          <w:tcPr>
            <w:tcW w:w="3145" w:type="dxa"/>
          </w:tcPr>
          <w:p w14:paraId="4B3A11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E7382F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36FC64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7A3DEF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11DD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641DE91A">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59E35359">
            <w:pPr>
              <w:spacing w:after="0" w:line="240" w:lineRule="auto"/>
              <w:rPr>
                <w:rFonts w:ascii="Times New Roman" w:hAnsi="Times New Roman" w:eastAsia="Times New Roman" w:cs="Times New Roman"/>
                <w:sz w:val="24"/>
                <w:szCs w:val="24"/>
                <w:lang w:eastAsia="ru-RU"/>
              </w:rPr>
            </w:pPr>
          </w:p>
        </w:tc>
        <w:tc>
          <w:tcPr>
            <w:tcW w:w="4679" w:type="dxa"/>
          </w:tcPr>
          <w:p w14:paraId="426BA3E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ФГОС: Мониторинг формирования графического навыка у обучающихся 1-4 классов</w:t>
            </w:r>
          </w:p>
        </w:tc>
        <w:tc>
          <w:tcPr>
            <w:tcW w:w="2693" w:type="dxa"/>
          </w:tcPr>
          <w:p w14:paraId="4D2A60E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B8AAA12">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B5628C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2C860D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6BF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trPr>
        <w:tc>
          <w:tcPr>
            <w:tcW w:w="1526" w:type="dxa"/>
            <w:vMerge w:val="continue"/>
          </w:tcPr>
          <w:p w14:paraId="6CF491A7">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4C020E5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ГИА</w:t>
            </w:r>
          </w:p>
        </w:tc>
        <w:tc>
          <w:tcPr>
            <w:tcW w:w="4679" w:type="dxa"/>
          </w:tcPr>
          <w:p w14:paraId="2AC8DD3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Создание условий для выбора обучающимися экзаменов по выбору в форме ОГЭ Мониторинг выбора обучающимися экзаменов </w:t>
            </w:r>
          </w:p>
        </w:tc>
        <w:tc>
          <w:tcPr>
            <w:tcW w:w="2693" w:type="dxa"/>
          </w:tcPr>
          <w:p w14:paraId="08BD9CC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B8E7E3A">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66054F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Таблицы</w:t>
            </w:r>
          </w:p>
        </w:tc>
      </w:tr>
      <w:tr w14:paraId="64B8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28020ECA">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0DF5A1C3">
            <w:pPr>
              <w:spacing w:after="0" w:line="240" w:lineRule="auto"/>
              <w:rPr>
                <w:rFonts w:ascii="Times New Roman" w:hAnsi="Times New Roman" w:eastAsia="Times New Roman" w:cs="Times New Roman"/>
                <w:sz w:val="24"/>
                <w:szCs w:val="24"/>
                <w:lang w:eastAsia="ru-RU"/>
              </w:rPr>
            </w:pPr>
          </w:p>
        </w:tc>
        <w:tc>
          <w:tcPr>
            <w:tcW w:w="4679" w:type="dxa"/>
          </w:tcPr>
          <w:p w14:paraId="31D0A81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репетиционных экзаменов в форме ОГЭ по обязательным предметам и предметам по выбору</w:t>
            </w:r>
          </w:p>
        </w:tc>
        <w:tc>
          <w:tcPr>
            <w:tcW w:w="2693" w:type="dxa"/>
          </w:tcPr>
          <w:p w14:paraId="75CDC61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2CF2D61">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40D345FD">
            <w:pPr>
              <w:spacing w:after="0" w:line="240" w:lineRule="auto"/>
              <w:rPr>
                <w:rFonts w:ascii="Times New Roman" w:hAnsi="Times New Roman" w:eastAsia="Times New Roman" w:cs="Times New Roman"/>
                <w:sz w:val="24"/>
                <w:szCs w:val="24"/>
                <w:lang w:eastAsia="ru-RU"/>
              </w:rPr>
            </w:pPr>
          </w:p>
        </w:tc>
        <w:tc>
          <w:tcPr>
            <w:tcW w:w="3145" w:type="dxa"/>
          </w:tcPr>
          <w:p w14:paraId="5DCF7C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8E690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3AACD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7951A13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1FDE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26046989">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4593B58D">
            <w:pPr>
              <w:spacing w:after="0" w:line="240" w:lineRule="auto"/>
              <w:rPr>
                <w:rFonts w:ascii="Times New Roman" w:hAnsi="Times New Roman" w:eastAsia="Times New Roman" w:cs="Times New Roman"/>
                <w:sz w:val="24"/>
                <w:szCs w:val="24"/>
                <w:lang w:eastAsia="ru-RU"/>
              </w:rPr>
            </w:pPr>
          </w:p>
        </w:tc>
        <w:tc>
          <w:tcPr>
            <w:tcW w:w="4679" w:type="dxa"/>
          </w:tcPr>
          <w:p w14:paraId="078F7E5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репетиционных экзаменов в форме ЕГЭ по обязательным предметам и предметам по выбору</w:t>
            </w:r>
          </w:p>
        </w:tc>
        <w:tc>
          <w:tcPr>
            <w:tcW w:w="2693" w:type="dxa"/>
          </w:tcPr>
          <w:p w14:paraId="47C769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DF99129">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5EC112B1">
            <w:pPr>
              <w:spacing w:after="0" w:line="240" w:lineRule="auto"/>
              <w:rPr>
                <w:rFonts w:ascii="Times New Roman" w:hAnsi="Times New Roman" w:eastAsia="Times New Roman" w:cs="Times New Roman"/>
                <w:sz w:val="24"/>
                <w:szCs w:val="24"/>
                <w:lang w:eastAsia="ru-RU"/>
              </w:rPr>
            </w:pPr>
          </w:p>
        </w:tc>
        <w:tc>
          <w:tcPr>
            <w:tcW w:w="3145" w:type="dxa"/>
          </w:tcPr>
          <w:p w14:paraId="594BF5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8DDEC1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0861FE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2017738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776A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71196E15">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50820A8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Ведение школьной документации</w:t>
            </w:r>
          </w:p>
        </w:tc>
        <w:tc>
          <w:tcPr>
            <w:tcW w:w="4679" w:type="dxa"/>
          </w:tcPr>
          <w:p w14:paraId="18315BE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Ведение тетрадей по математике в 5-6 классах, по алгебре и геометрии в 7-</w:t>
            </w:r>
            <w:r>
              <w:rPr>
                <w:rFonts w:hint="default" w:ascii="Times New Roman" w:hAnsi="Times New Roman" w:eastAsia="Times New Roman" w:cs="Times New Roman"/>
                <w:sz w:val="24"/>
                <w:szCs w:val="24"/>
                <w:lang w:val="en-US" w:eastAsia="ru-RU"/>
              </w:rPr>
              <w:t>9</w:t>
            </w:r>
            <w:r>
              <w:rPr>
                <w:rFonts w:ascii="Times New Roman" w:hAnsi="Times New Roman" w:eastAsia="Times New Roman" w:cs="Times New Roman"/>
                <w:sz w:val="24"/>
                <w:szCs w:val="24"/>
                <w:lang w:eastAsia="ru-RU"/>
              </w:rPr>
              <w:t xml:space="preserve"> классах</w:t>
            </w:r>
          </w:p>
        </w:tc>
        <w:tc>
          <w:tcPr>
            <w:tcW w:w="2693" w:type="dxa"/>
          </w:tcPr>
          <w:p w14:paraId="63FC8D1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0D064AC">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257E1A17">
            <w:pPr>
              <w:spacing w:after="0" w:line="240" w:lineRule="auto"/>
              <w:rPr>
                <w:rFonts w:ascii="Times New Roman" w:hAnsi="Times New Roman" w:eastAsia="Times New Roman" w:cs="Times New Roman"/>
                <w:color w:val="000000"/>
                <w:sz w:val="24"/>
                <w:szCs w:val="24"/>
                <w:lang w:eastAsia="ru-RU"/>
              </w:rPr>
            </w:pPr>
          </w:p>
        </w:tc>
        <w:tc>
          <w:tcPr>
            <w:tcW w:w="3145" w:type="dxa"/>
          </w:tcPr>
          <w:p w14:paraId="051ED06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719EB97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630CEC2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679389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451C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191A7337">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520875B8">
            <w:pPr>
              <w:spacing w:after="0" w:line="240" w:lineRule="auto"/>
              <w:rPr>
                <w:rFonts w:ascii="Times New Roman" w:hAnsi="Times New Roman" w:eastAsia="Times New Roman" w:cs="Times New Roman"/>
                <w:sz w:val="24"/>
                <w:szCs w:val="24"/>
                <w:lang w:eastAsia="ru-RU"/>
              </w:rPr>
            </w:pPr>
          </w:p>
        </w:tc>
        <w:tc>
          <w:tcPr>
            <w:tcW w:w="4679" w:type="dxa"/>
          </w:tcPr>
          <w:p w14:paraId="284394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Ведение тетрадей по информатике в 5-</w:t>
            </w:r>
            <w:r>
              <w:rPr>
                <w:rFonts w:hint="default" w:ascii="Times New Roman" w:hAnsi="Times New Roman" w:eastAsia="Times New Roman" w:cs="Times New Roman"/>
                <w:sz w:val="24"/>
                <w:szCs w:val="24"/>
                <w:lang w:val="en-US" w:eastAsia="ru-RU"/>
              </w:rPr>
              <w:t xml:space="preserve">9 </w:t>
            </w:r>
            <w:r>
              <w:rPr>
                <w:rFonts w:ascii="Times New Roman" w:hAnsi="Times New Roman" w:eastAsia="Times New Roman" w:cs="Times New Roman"/>
                <w:sz w:val="24"/>
                <w:szCs w:val="24"/>
                <w:lang w:eastAsia="ru-RU"/>
              </w:rPr>
              <w:t>классах</w:t>
            </w:r>
          </w:p>
        </w:tc>
        <w:tc>
          <w:tcPr>
            <w:tcW w:w="2693" w:type="dxa"/>
          </w:tcPr>
          <w:p w14:paraId="0F64B03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BF73613">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0709F6E3">
            <w:pPr>
              <w:spacing w:after="0" w:line="240" w:lineRule="auto"/>
              <w:rPr>
                <w:rFonts w:ascii="Times New Roman" w:hAnsi="Times New Roman" w:eastAsia="Times New Roman" w:cs="Times New Roman"/>
                <w:sz w:val="24"/>
                <w:szCs w:val="24"/>
                <w:lang w:eastAsia="ru-RU"/>
              </w:rPr>
            </w:pPr>
          </w:p>
          <w:p w14:paraId="2380F357">
            <w:pPr>
              <w:spacing w:after="0" w:line="240" w:lineRule="auto"/>
              <w:rPr>
                <w:rFonts w:ascii="Times New Roman" w:hAnsi="Times New Roman" w:eastAsia="Times New Roman" w:cs="Times New Roman"/>
                <w:sz w:val="24"/>
                <w:szCs w:val="24"/>
                <w:lang w:eastAsia="ru-RU"/>
              </w:rPr>
            </w:pPr>
          </w:p>
        </w:tc>
        <w:tc>
          <w:tcPr>
            <w:tcW w:w="3145" w:type="dxa"/>
          </w:tcPr>
          <w:p w14:paraId="2A0CB36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7F66C3B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B3968F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00BBE1B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04BB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0184FE7A">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1B43AB14">
            <w:pPr>
              <w:spacing w:after="0" w:line="240" w:lineRule="auto"/>
              <w:rPr>
                <w:rFonts w:ascii="Times New Roman" w:hAnsi="Times New Roman" w:eastAsia="Times New Roman" w:cs="Times New Roman"/>
                <w:sz w:val="24"/>
                <w:szCs w:val="24"/>
                <w:lang w:eastAsia="ru-RU"/>
              </w:rPr>
            </w:pPr>
          </w:p>
        </w:tc>
        <w:tc>
          <w:tcPr>
            <w:tcW w:w="4679" w:type="dxa"/>
          </w:tcPr>
          <w:p w14:paraId="401186E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Ведение тетрадей по физике в 5-</w:t>
            </w:r>
            <w:r>
              <w:rPr>
                <w:rFonts w:hint="default" w:ascii="Times New Roman" w:hAnsi="Times New Roman" w:eastAsia="Times New Roman" w:cs="Times New Roman"/>
                <w:sz w:val="24"/>
                <w:szCs w:val="24"/>
                <w:lang w:val="en-US" w:eastAsia="ru-RU"/>
              </w:rPr>
              <w:t>9</w:t>
            </w:r>
            <w:r>
              <w:rPr>
                <w:rFonts w:ascii="Times New Roman" w:hAnsi="Times New Roman" w:eastAsia="Times New Roman" w:cs="Times New Roman"/>
                <w:sz w:val="24"/>
                <w:szCs w:val="24"/>
                <w:lang w:eastAsia="ru-RU"/>
              </w:rPr>
              <w:t xml:space="preserve"> классах</w:t>
            </w:r>
          </w:p>
        </w:tc>
        <w:tc>
          <w:tcPr>
            <w:tcW w:w="2693" w:type="dxa"/>
          </w:tcPr>
          <w:p w14:paraId="553078F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22CB733">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16E1DF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055B63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95E6E8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4A5E98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6187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26" w:type="dxa"/>
            <w:vMerge w:val="continue"/>
          </w:tcPr>
          <w:p w14:paraId="19DABEDA">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3DE032CD">
            <w:pPr>
              <w:spacing w:after="0" w:line="240" w:lineRule="auto"/>
              <w:rPr>
                <w:rFonts w:ascii="Times New Roman" w:hAnsi="Times New Roman" w:eastAsia="Times New Roman" w:cs="Times New Roman"/>
                <w:sz w:val="24"/>
                <w:szCs w:val="24"/>
                <w:lang w:eastAsia="ru-RU"/>
              </w:rPr>
            </w:pPr>
          </w:p>
        </w:tc>
        <w:tc>
          <w:tcPr>
            <w:tcW w:w="4679" w:type="dxa"/>
          </w:tcPr>
          <w:p w14:paraId="4F36A64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Проведение предметной недели  физической культуры и  ОБЗР. </w:t>
            </w:r>
          </w:p>
        </w:tc>
        <w:tc>
          <w:tcPr>
            <w:tcW w:w="2693" w:type="dxa"/>
          </w:tcPr>
          <w:p w14:paraId="32E401D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EC428BD">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 xml:space="preserve">. </w:t>
            </w:r>
          </w:p>
          <w:p w14:paraId="47DB05FE">
            <w:pPr>
              <w:spacing w:after="0" w:line="240" w:lineRule="auto"/>
              <w:rPr>
                <w:rFonts w:ascii="Times New Roman" w:hAnsi="Times New Roman" w:eastAsia="Times New Roman" w:cs="Times New Roman"/>
                <w:sz w:val="24"/>
                <w:szCs w:val="24"/>
                <w:lang w:eastAsia="ru-RU"/>
              </w:rPr>
            </w:pPr>
          </w:p>
        </w:tc>
        <w:tc>
          <w:tcPr>
            <w:tcW w:w="3145" w:type="dxa"/>
          </w:tcPr>
          <w:p w14:paraId="40CF49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Отчёт на сайте гимназии. Обсуждение результатов на заседании ШМО</w:t>
            </w:r>
          </w:p>
        </w:tc>
      </w:tr>
      <w:tr w14:paraId="5A30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2D28862A">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268117D9">
            <w:pPr>
              <w:spacing w:after="0" w:line="240" w:lineRule="auto"/>
              <w:rPr>
                <w:rFonts w:ascii="Times New Roman" w:hAnsi="Times New Roman" w:eastAsia="Times New Roman" w:cs="Times New Roman"/>
                <w:sz w:val="24"/>
                <w:szCs w:val="24"/>
                <w:lang w:eastAsia="ru-RU"/>
              </w:rPr>
            </w:pPr>
          </w:p>
        </w:tc>
        <w:tc>
          <w:tcPr>
            <w:tcW w:w="4679" w:type="dxa"/>
          </w:tcPr>
          <w:p w14:paraId="1AE6FE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и результативность в школьных, муниципальных, региональных, всероссийских и других предметных олимпиадах, конкурсах, соревнованиях</w:t>
            </w:r>
          </w:p>
        </w:tc>
        <w:tc>
          <w:tcPr>
            <w:tcW w:w="2693" w:type="dxa"/>
          </w:tcPr>
          <w:p w14:paraId="57D591F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FE9350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7805BE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Отчёт</w:t>
            </w:r>
          </w:p>
        </w:tc>
      </w:tr>
      <w:tr w14:paraId="31B3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282C03BF">
            <w:pPr>
              <w:spacing w:after="0" w:line="240" w:lineRule="auto"/>
              <w:rPr>
                <w:rFonts w:ascii="Times New Roman" w:hAnsi="Times New Roman" w:eastAsia="Times New Roman" w:cs="Times New Roman"/>
                <w:b/>
                <w:sz w:val="24"/>
                <w:szCs w:val="24"/>
                <w:lang w:eastAsia="ru-RU"/>
              </w:rPr>
            </w:pPr>
          </w:p>
        </w:tc>
        <w:tc>
          <w:tcPr>
            <w:tcW w:w="3119" w:type="dxa"/>
            <w:vMerge w:val="restart"/>
          </w:tcPr>
          <w:p w14:paraId="2251921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w:t>
            </w:r>
          </w:p>
        </w:tc>
        <w:tc>
          <w:tcPr>
            <w:tcW w:w="4679" w:type="dxa"/>
          </w:tcPr>
          <w:p w14:paraId="329E564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классных руководителей по воспитанию гражданско-патриотических качеств обучающихся в рамках месячника оборонно-массовой и спортивной работы</w:t>
            </w:r>
          </w:p>
        </w:tc>
        <w:tc>
          <w:tcPr>
            <w:tcW w:w="2693" w:type="dxa"/>
          </w:tcPr>
          <w:p w14:paraId="6457043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D75F225">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63B537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548FF7E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4D8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200D67D2">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112CABD6">
            <w:pPr>
              <w:spacing w:after="0" w:line="240" w:lineRule="auto"/>
              <w:rPr>
                <w:rFonts w:ascii="Times New Roman" w:hAnsi="Times New Roman" w:eastAsia="Times New Roman" w:cs="Times New Roman"/>
                <w:sz w:val="24"/>
                <w:szCs w:val="24"/>
                <w:lang w:eastAsia="ru-RU"/>
              </w:rPr>
            </w:pPr>
          </w:p>
        </w:tc>
        <w:tc>
          <w:tcPr>
            <w:tcW w:w="4679" w:type="dxa"/>
          </w:tcPr>
          <w:p w14:paraId="66C5A7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Выполнение плана спортивно-оздоровительных мероприятий</w:t>
            </w:r>
          </w:p>
        </w:tc>
        <w:tc>
          <w:tcPr>
            <w:tcW w:w="2693" w:type="dxa"/>
          </w:tcPr>
          <w:p w14:paraId="7CB511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97AD922">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 xml:space="preserve"> </w:t>
            </w:r>
          </w:p>
          <w:p w14:paraId="06C1A2F4">
            <w:pPr>
              <w:spacing w:after="0" w:line="240" w:lineRule="auto"/>
              <w:rPr>
                <w:rFonts w:ascii="Times New Roman" w:hAnsi="Times New Roman" w:eastAsia="Times New Roman" w:cs="Times New Roman"/>
                <w:sz w:val="24"/>
                <w:szCs w:val="24"/>
                <w:lang w:eastAsia="ru-RU"/>
              </w:rPr>
            </w:pPr>
          </w:p>
        </w:tc>
        <w:tc>
          <w:tcPr>
            <w:tcW w:w="3145" w:type="dxa"/>
          </w:tcPr>
          <w:p w14:paraId="585F762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41CA8DD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513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72CC9CED">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45F74622">
            <w:pPr>
              <w:spacing w:after="0" w:line="240" w:lineRule="auto"/>
              <w:rPr>
                <w:rFonts w:ascii="Times New Roman" w:hAnsi="Times New Roman" w:eastAsia="Times New Roman" w:cs="Times New Roman"/>
                <w:sz w:val="24"/>
                <w:szCs w:val="24"/>
                <w:lang w:eastAsia="ru-RU"/>
              </w:rPr>
            </w:pPr>
          </w:p>
        </w:tc>
        <w:tc>
          <w:tcPr>
            <w:tcW w:w="4679" w:type="dxa"/>
          </w:tcPr>
          <w:p w14:paraId="4A6DAC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Состояние воспитательной работы в начальных классах</w:t>
            </w:r>
          </w:p>
        </w:tc>
        <w:tc>
          <w:tcPr>
            <w:tcW w:w="2693" w:type="dxa"/>
          </w:tcPr>
          <w:p w14:paraId="2DFBDC6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A7B8D18">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 xml:space="preserve"> </w:t>
            </w:r>
          </w:p>
          <w:p w14:paraId="1F5EC55B">
            <w:pPr>
              <w:spacing w:after="0" w:line="240" w:lineRule="auto"/>
              <w:rPr>
                <w:rFonts w:ascii="Times New Roman" w:hAnsi="Times New Roman" w:eastAsia="Times New Roman" w:cs="Times New Roman"/>
                <w:sz w:val="24"/>
                <w:szCs w:val="24"/>
                <w:lang w:eastAsia="ru-RU"/>
              </w:rPr>
            </w:pPr>
          </w:p>
        </w:tc>
        <w:tc>
          <w:tcPr>
            <w:tcW w:w="3145" w:type="dxa"/>
          </w:tcPr>
          <w:p w14:paraId="7D4667E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17E3ECF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647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165E39E2">
            <w:pPr>
              <w:spacing w:after="0" w:line="240" w:lineRule="auto"/>
              <w:rPr>
                <w:rFonts w:ascii="Times New Roman" w:hAnsi="Times New Roman" w:eastAsia="Times New Roman" w:cs="Times New Roman"/>
                <w:b/>
                <w:sz w:val="24"/>
                <w:szCs w:val="24"/>
                <w:lang w:eastAsia="ru-RU"/>
              </w:rPr>
            </w:pPr>
          </w:p>
        </w:tc>
        <w:tc>
          <w:tcPr>
            <w:tcW w:w="3119" w:type="dxa"/>
            <w:vMerge w:val="continue"/>
          </w:tcPr>
          <w:p w14:paraId="1EA85CF3">
            <w:pPr>
              <w:spacing w:after="0" w:line="240" w:lineRule="auto"/>
              <w:rPr>
                <w:rFonts w:ascii="Times New Roman" w:hAnsi="Times New Roman" w:eastAsia="Times New Roman" w:cs="Times New Roman"/>
                <w:sz w:val="24"/>
                <w:szCs w:val="24"/>
                <w:lang w:eastAsia="ru-RU"/>
              </w:rPr>
            </w:pPr>
          </w:p>
        </w:tc>
        <w:tc>
          <w:tcPr>
            <w:tcW w:w="4679" w:type="dxa"/>
          </w:tcPr>
          <w:p w14:paraId="15444C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Состояние воспитательной работы в 9-11 классах</w:t>
            </w:r>
          </w:p>
        </w:tc>
        <w:tc>
          <w:tcPr>
            <w:tcW w:w="2693" w:type="dxa"/>
          </w:tcPr>
          <w:p w14:paraId="1AC3C4F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18D31E1">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ED6178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451A522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D92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51F920C6">
            <w:pPr>
              <w:spacing w:after="0" w:line="240" w:lineRule="auto"/>
              <w:rPr>
                <w:rFonts w:ascii="Times New Roman" w:hAnsi="Times New Roman" w:eastAsia="Times New Roman" w:cs="Times New Roman"/>
                <w:b/>
                <w:sz w:val="24"/>
                <w:szCs w:val="24"/>
                <w:lang w:eastAsia="ru-RU"/>
              </w:rPr>
            </w:pPr>
          </w:p>
        </w:tc>
        <w:tc>
          <w:tcPr>
            <w:tcW w:w="3119" w:type="dxa"/>
          </w:tcPr>
          <w:p w14:paraId="1FEE284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ГИА</w:t>
            </w:r>
          </w:p>
        </w:tc>
        <w:tc>
          <w:tcPr>
            <w:tcW w:w="4679" w:type="dxa"/>
          </w:tcPr>
          <w:p w14:paraId="0BF5D2C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Подготовка к итоговому собеседованию в 9 классе. Проведение пробного итогового собеседования</w:t>
            </w:r>
          </w:p>
        </w:tc>
        <w:tc>
          <w:tcPr>
            <w:tcW w:w="2693" w:type="dxa"/>
          </w:tcPr>
          <w:p w14:paraId="4D2B67E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47014F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A54B98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D1F1C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3BBE563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D70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26" w:type="dxa"/>
            <w:vMerge w:val="restart"/>
          </w:tcPr>
          <w:p w14:paraId="38811BF3">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 xml:space="preserve">МАРТ </w:t>
            </w:r>
          </w:p>
          <w:p w14:paraId="41C8AEC4">
            <w:pPr>
              <w:spacing w:after="0" w:line="240" w:lineRule="auto"/>
              <w:rPr>
                <w:rFonts w:ascii="Times New Roman" w:hAnsi="Times New Roman" w:eastAsia="Times New Roman" w:cs="Times New Roman"/>
                <w:b/>
                <w:color w:val="000000"/>
                <w:sz w:val="24"/>
                <w:szCs w:val="24"/>
                <w:lang w:eastAsia="ru-RU"/>
              </w:rPr>
            </w:pPr>
          </w:p>
          <w:p w14:paraId="11D6459B">
            <w:pPr>
              <w:spacing w:after="0" w:line="240" w:lineRule="auto"/>
              <w:rPr>
                <w:rFonts w:ascii="Times New Roman" w:hAnsi="Times New Roman" w:eastAsia="Times New Roman" w:cs="Times New Roman"/>
                <w:b/>
                <w:color w:val="000000"/>
                <w:sz w:val="24"/>
                <w:szCs w:val="24"/>
                <w:lang w:eastAsia="ru-RU"/>
              </w:rPr>
            </w:pPr>
          </w:p>
        </w:tc>
        <w:tc>
          <w:tcPr>
            <w:tcW w:w="3119" w:type="dxa"/>
          </w:tcPr>
          <w:p w14:paraId="2346097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Реализация прав детей на получение общего образования</w:t>
            </w:r>
          </w:p>
        </w:tc>
        <w:tc>
          <w:tcPr>
            <w:tcW w:w="4679" w:type="dxa"/>
          </w:tcPr>
          <w:p w14:paraId="4874111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sz w:val="24"/>
                <w:szCs w:val="24"/>
                <w:lang w:eastAsia="ru-RU"/>
              </w:rPr>
              <w:t xml:space="preserve">Выполнение программ по предметам согласно Госстандарта и выявление причин отставания за </w:t>
            </w:r>
            <w:r>
              <w:rPr>
                <w:rFonts w:ascii="Times New Roman" w:hAnsi="Times New Roman" w:eastAsia="Times New Roman" w:cs="Times New Roman"/>
                <w:sz w:val="24"/>
                <w:szCs w:val="24"/>
                <w:lang w:val="en-US" w:eastAsia="ru-RU"/>
              </w:rPr>
              <w:t>III</w:t>
            </w:r>
            <w:r>
              <w:rPr>
                <w:rFonts w:ascii="Times New Roman" w:hAnsi="Times New Roman" w:eastAsia="Times New Roman" w:cs="Times New Roman"/>
                <w:sz w:val="24"/>
                <w:szCs w:val="24"/>
                <w:lang w:eastAsia="ru-RU"/>
              </w:rPr>
              <w:t xml:space="preserve"> четверть   </w:t>
            </w:r>
          </w:p>
        </w:tc>
        <w:tc>
          <w:tcPr>
            <w:tcW w:w="2693" w:type="dxa"/>
          </w:tcPr>
          <w:p w14:paraId="0F157D0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ЗЗам. директора УВР</w:t>
            </w:r>
          </w:p>
          <w:p w14:paraId="3AF2469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15B93641">
            <w:pPr>
              <w:spacing w:after="0" w:line="240" w:lineRule="auto"/>
              <w:rPr>
                <w:rFonts w:ascii="Times New Roman" w:hAnsi="Times New Roman" w:eastAsia="Times New Roman" w:cs="Times New Roman"/>
                <w:sz w:val="24"/>
                <w:szCs w:val="24"/>
                <w:lang w:eastAsia="ru-RU"/>
              </w:rPr>
            </w:pPr>
          </w:p>
          <w:p w14:paraId="38170CEE">
            <w:pPr>
              <w:spacing w:after="0" w:line="240" w:lineRule="auto"/>
              <w:rPr>
                <w:rFonts w:ascii="Times New Roman" w:hAnsi="Times New Roman" w:eastAsia="Times New Roman" w:cs="Times New Roman"/>
                <w:color w:val="000000"/>
                <w:sz w:val="24"/>
                <w:szCs w:val="24"/>
                <w:lang w:eastAsia="ru-RU"/>
              </w:rPr>
            </w:pPr>
          </w:p>
        </w:tc>
        <w:tc>
          <w:tcPr>
            <w:tcW w:w="3145" w:type="dxa"/>
          </w:tcPr>
          <w:p w14:paraId="5068E00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Аналитическая справка </w:t>
            </w:r>
          </w:p>
          <w:p w14:paraId="18D39BA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педагогического совета</w:t>
            </w:r>
          </w:p>
          <w:p w14:paraId="339F400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2858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tcPr>
          <w:p w14:paraId="068B9174">
            <w:pPr>
              <w:spacing w:after="0" w:line="240" w:lineRule="auto"/>
              <w:rPr>
                <w:rFonts w:ascii="Times New Roman" w:hAnsi="Times New Roman" w:eastAsia="Times New Roman" w:cs="Times New Roman"/>
                <w:sz w:val="24"/>
                <w:szCs w:val="24"/>
                <w:lang w:eastAsia="ru-RU"/>
              </w:rPr>
            </w:pPr>
          </w:p>
        </w:tc>
        <w:tc>
          <w:tcPr>
            <w:tcW w:w="3119" w:type="dxa"/>
            <w:vMerge w:val="restart"/>
          </w:tcPr>
          <w:p w14:paraId="235373E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Соответствие преподавания уровню образовательных стандартов</w:t>
            </w:r>
          </w:p>
        </w:tc>
        <w:tc>
          <w:tcPr>
            <w:tcW w:w="4679" w:type="dxa"/>
          </w:tcPr>
          <w:p w14:paraId="0BF5389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состояния ОУУН и предметных УУД  по иностранному  языку во 2-11 классах</w:t>
            </w:r>
          </w:p>
        </w:tc>
        <w:tc>
          <w:tcPr>
            <w:tcW w:w="2693" w:type="dxa"/>
          </w:tcPr>
          <w:p w14:paraId="377B9B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CD76531">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60EEB51F">
            <w:pPr>
              <w:spacing w:after="0" w:line="240" w:lineRule="auto"/>
              <w:rPr>
                <w:rFonts w:ascii="Times New Roman" w:hAnsi="Times New Roman" w:eastAsia="Times New Roman" w:cs="Times New Roman"/>
                <w:sz w:val="24"/>
                <w:szCs w:val="24"/>
                <w:lang w:eastAsia="ru-RU"/>
              </w:rPr>
            </w:pPr>
          </w:p>
          <w:p w14:paraId="08BF9929">
            <w:pPr>
              <w:spacing w:after="0" w:line="240" w:lineRule="auto"/>
              <w:rPr>
                <w:rFonts w:ascii="Times New Roman" w:hAnsi="Times New Roman" w:eastAsia="Times New Roman" w:cs="Times New Roman"/>
                <w:color w:val="000000"/>
                <w:sz w:val="24"/>
                <w:szCs w:val="24"/>
                <w:lang w:eastAsia="ru-RU"/>
              </w:rPr>
            </w:pPr>
          </w:p>
        </w:tc>
        <w:tc>
          <w:tcPr>
            <w:tcW w:w="3145" w:type="dxa"/>
          </w:tcPr>
          <w:p w14:paraId="63DC20A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52DB73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Приказ </w:t>
            </w:r>
          </w:p>
          <w:p w14:paraId="60B9919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380F25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192B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tcPr>
          <w:p w14:paraId="30369280">
            <w:pPr>
              <w:spacing w:after="0" w:line="240" w:lineRule="auto"/>
              <w:rPr>
                <w:rFonts w:ascii="Times New Roman" w:hAnsi="Times New Roman" w:eastAsia="Times New Roman" w:cs="Times New Roman"/>
                <w:sz w:val="24"/>
                <w:szCs w:val="24"/>
                <w:lang w:eastAsia="ru-RU"/>
              </w:rPr>
            </w:pPr>
          </w:p>
        </w:tc>
        <w:tc>
          <w:tcPr>
            <w:tcW w:w="3119" w:type="dxa"/>
            <w:vMerge w:val="continue"/>
          </w:tcPr>
          <w:p w14:paraId="679EC086">
            <w:pPr>
              <w:spacing w:after="0" w:line="240" w:lineRule="auto"/>
              <w:rPr>
                <w:rFonts w:ascii="Times New Roman" w:hAnsi="Times New Roman" w:eastAsia="Times New Roman" w:cs="Times New Roman"/>
                <w:sz w:val="24"/>
                <w:szCs w:val="24"/>
                <w:lang w:eastAsia="ru-RU"/>
              </w:rPr>
            </w:pPr>
          </w:p>
        </w:tc>
        <w:tc>
          <w:tcPr>
            <w:tcW w:w="4679" w:type="dxa"/>
          </w:tcPr>
          <w:p w14:paraId="3414D1B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преподавания иностранного языка во 2-11 классах</w:t>
            </w:r>
          </w:p>
        </w:tc>
        <w:tc>
          <w:tcPr>
            <w:tcW w:w="2693" w:type="dxa"/>
          </w:tcPr>
          <w:p w14:paraId="748AA32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10728F4">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A8949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542592D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E12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2AF7769">
            <w:pPr>
              <w:spacing w:after="0" w:line="240" w:lineRule="auto"/>
              <w:rPr>
                <w:rFonts w:ascii="Times New Roman" w:hAnsi="Times New Roman" w:eastAsia="Times New Roman" w:cs="Times New Roman"/>
                <w:color w:val="000000"/>
                <w:sz w:val="24"/>
                <w:szCs w:val="24"/>
                <w:lang w:eastAsia="ru-RU"/>
              </w:rPr>
            </w:pPr>
          </w:p>
        </w:tc>
        <w:tc>
          <w:tcPr>
            <w:tcW w:w="3119" w:type="dxa"/>
          </w:tcPr>
          <w:p w14:paraId="03B6D46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2C05B8B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успешности обучения  по итогам </w:t>
            </w:r>
            <w:r>
              <w:rPr>
                <w:rFonts w:ascii="Times New Roman" w:hAnsi="Times New Roman" w:eastAsia="Times New Roman" w:cs="Times New Roman"/>
                <w:sz w:val="24"/>
                <w:szCs w:val="24"/>
                <w:lang w:val="en-US" w:eastAsia="ru-RU"/>
              </w:rPr>
              <w:t>III</w:t>
            </w:r>
            <w:r>
              <w:rPr>
                <w:rFonts w:ascii="Times New Roman" w:hAnsi="Times New Roman" w:eastAsia="Times New Roman" w:cs="Times New Roman"/>
                <w:sz w:val="24"/>
                <w:szCs w:val="24"/>
                <w:lang w:eastAsia="ru-RU"/>
              </w:rPr>
              <w:t xml:space="preserve"> четверти</w:t>
            </w:r>
          </w:p>
        </w:tc>
        <w:tc>
          <w:tcPr>
            <w:tcW w:w="2693" w:type="dxa"/>
          </w:tcPr>
          <w:p w14:paraId="5DFF82C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0B19DE3">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0A9B8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Сводный отчет с аналитической справкой</w:t>
            </w:r>
          </w:p>
          <w:p w14:paraId="74608E7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A7F3AFF">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Заседание педагогического совета</w:t>
            </w:r>
          </w:p>
        </w:tc>
      </w:tr>
      <w:tr w14:paraId="6344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5E5CAA9">
            <w:pPr>
              <w:spacing w:after="0" w:line="240" w:lineRule="auto"/>
              <w:rPr>
                <w:rFonts w:ascii="Times New Roman" w:hAnsi="Times New Roman" w:eastAsia="Times New Roman" w:cs="Times New Roman"/>
                <w:color w:val="000000"/>
                <w:sz w:val="24"/>
                <w:szCs w:val="24"/>
                <w:lang w:eastAsia="ru-RU"/>
              </w:rPr>
            </w:pPr>
          </w:p>
        </w:tc>
        <w:tc>
          <w:tcPr>
            <w:tcW w:w="3119" w:type="dxa"/>
          </w:tcPr>
          <w:p w14:paraId="04636A0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школьной документации</w:t>
            </w:r>
          </w:p>
        </w:tc>
        <w:tc>
          <w:tcPr>
            <w:tcW w:w="4679" w:type="dxa"/>
          </w:tcPr>
          <w:p w14:paraId="56B3A54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ЭЖ,  журналов внеурочной деятельности.</w:t>
            </w:r>
          </w:p>
        </w:tc>
        <w:tc>
          <w:tcPr>
            <w:tcW w:w="2693" w:type="dxa"/>
          </w:tcPr>
          <w:p w14:paraId="59D2A8F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27B6096">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2A72C3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513D9D5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6D8174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FE2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0856194">
            <w:pPr>
              <w:spacing w:after="0" w:line="240" w:lineRule="auto"/>
              <w:rPr>
                <w:rFonts w:ascii="Times New Roman" w:hAnsi="Times New Roman" w:eastAsia="Times New Roman" w:cs="Times New Roman"/>
                <w:color w:val="000000"/>
                <w:sz w:val="24"/>
                <w:szCs w:val="24"/>
                <w:lang w:eastAsia="ru-RU"/>
              </w:rPr>
            </w:pPr>
          </w:p>
        </w:tc>
        <w:tc>
          <w:tcPr>
            <w:tcW w:w="3119" w:type="dxa"/>
          </w:tcPr>
          <w:p w14:paraId="3BE72E4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профессиональной ориентации обучающихся</w:t>
            </w:r>
          </w:p>
        </w:tc>
        <w:tc>
          <w:tcPr>
            <w:tcW w:w="4679" w:type="dxa"/>
          </w:tcPr>
          <w:p w14:paraId="1119619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профориентационого самоопределения обучающихся 9-11 классов</w:t>
            </w:r>
          </w:p>
        </w:tc>
        <w:tc>
          <w:tcPr>
            <w:tcW w:w="2693" w:type="dxa"/>
          </w:tcPr>
          <w:p w14:paraId="74C1D0C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63D6F9C">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3D4012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Педагог-психолог</w:t>
            </w:r>
          </w:p>
          <w:p w14:paraId="1301AE84">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Байбулатова</w:t>
            </w:r>
            <w:r>
              <w:rPr>
                <w:rFonts w:hint="default" w:ascii="Times New Roman" w:hAnsi="Times New Roman" w:eastAsia="Times New Roman" w:cs="Times New Roman"/>
                <w:sz w:val="24"/>
                <w:szCs w:val="24"/>
                <w:lang w:val="en-US" w:eastAsia="ru-RU"/>
              </w:rPr>
              <w:t xml:space="preserve"> Н.М.</w:t>
            </w:r>
          </w:p>
        </w:tc>
        <w:tc>
          <w:tcPr>
            <w:tcW w:w="3145" w:type="dxa"/>
          </w:tcPr>
          <w:p w14:paraId="35AFBE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2F75149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B23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3EC8811">
            <w:pPr>
              <w:spacing w:after="0" w:line="240" w:lineRule="auto"/>
              <w:rPr>
                <w:rFonts w:ascii="Times New Roman" w:hAnsi="Times New Roman" w:eastAsia="Times New Roman" w:cs="Times New Roman"/>
                <w:color w:val="000000"/>
                <w:sz w:val="24"/>
                <w:szCs w:val="24"/>
                <w:lang w:eastAsia="ru-RU"/>
              </w:rPr>
            </w:pPr>
          </w:p>
        </w:tc>
        <w:tc>
          <w:tcPr>
            <w:tcW w:w="3119" w:type="dxa"/>
          </w:tcPr>
          <w:p w14:paraId="6DF2E01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tc>
        <w:tc>
          <w:tcPr>
            <w:tcW w:w="4679" w:type="dxa"/>
          </w:tcPr>
          <w:p w14:paraId="686012A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результатов деятельности учителя по итогам  </w:t>
            </w:r>
            <w:r>
              <w:rPr>
                <w:rFonts w:ascii="Times New Roman" w:hAnsi="Times New Roman" w:eastAsia="Times New Roman" w:cs="Times New Roman"/>
                <w:sz w:val="24"/>
                <w:szCs w:val="24"/>
                <w:lang w:val="en-US" w:eastAsia="ru-RU"/>
              </w:rPr>
              <w:t>III</w:t>
            </w:r>
            <w:r>
              <w:rPr>
                <w:rFonts w:ascii="Times New Roman" w:hAnsi="Times New Roman" w:eastAsia="Times New Roman" w:cs="Times New Roman"/>
                <w:sz w:val="24"/>
                <w:szCs w:val="24"/>
                <w:lang w:eastAsia="ru-RU"/>
              </w:rPr>
              <w:t xml:space="preserve"> четверти   </w:t>
            </w:r>
          </w:p>
        </w:tc>
        <w:tc>
          <w:tcPr>
            <w:tcW w:w="2693" w:type="dxa"/>
          </w:tcPr>
          <w:p w14:paraId="2438F4F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370925A">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BCFC20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Таблицы</w:t>
            </w:r>
          </w:p>
        </w:tc>
      </w:tr>
      <w:tr w14:paraId="2BE3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A951E6B">
            <w:pPr>
              <w:spacing w:after="0" w:line="240" w:lineRule="auto"/>
              <w:rPr>
                <w:rFonts w:ascii="Times New Roman" w:hAnsi="Times New Roman" w:eastAsia="Times New Roman" w:cs="Times New Roman"/>
                <w:color w:val="000000"/>
                <w:sz w:val="24"/>
                <w:szCs w:val="24"/>
                <w:lang w:eastAsia="ru-RU"/>
              </w:rPr>
            </w:pPr>
          </w:p>
        </w:tc>
        <w:tc>
          <w:tcPr>
            <w:tcW w:w="3119" w:type="dxa"/>
          </w:tcPr>
          <w:p w14:paraId="11C66C9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классного руководителя</w:t>
            </w:r>
          </w:p>
        </w:tc>
        <w:tc>
          <w:tcPr>
            <w:tcW w:w="4679" w:type="dxa"/>
          </w:tcPr>
          <w:p w14:paraId="6EC627D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по итогам </w:t>
            </w:r>
            <w:r>
              <w:rPr>
                <w:rFonts w:ascii="Times New Roman" w:hAnsi="Times New Roman" w:eastAsia="Times New Roman" w:cs="Times New Roman"/>
                <w:sz w:val="24"/>
                <w:szCs w:val="24"/>
                <w:lang w:val="en-US" w:eastAsia="ru-RU"/>
              </w:rPr>
              <w:t>III</w:t>
            </w:r>
            <w:r>
              <w:rPr>
                <w:rFonts w:ascii="Times New Roman" w:hAnsi="Times New Roman" w:eastAsia="Times New Roman" w:cs="Times New Roman"/>
                <w:sz w:val="24"/>
                <w:szCs w:val="24"/>
                <w:lang w:eastAsia="ru-RU"/>
              </w:rPr>
              <w:t xml:space="preserve"> четверти </w:t>
            </w:r>
          </w:p>
        </w:tc>
        <w:tc>
          <w:tcPr>
            <w:tcW w:w="2693" w:type="dxa"/>
          </w:tcPr>
          <w:p w14:paraId="115FDD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CDB1AC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7B097A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Рейтинг классных руководителей</w:t>
            </w:r>
          </w:p>
        </w:tc>
      </w:tr>
      <w:tr w14:paraId="2AE5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EBF035B">
            <w:pPr>
              <w:spacing w:after="0" w:line="240" w:lineRule="auto"/>
              <w:rPr>
                <w:rFonts w:ascii="Times New Roman" w:hAnsi="Times New Roman" w:eastAsia="Times New Roman" w:cs="Times New Roman"/>
                <w:b/>
                <w:color w:val="000000"/>
                <w:sz w:val="24"/>
                <w:szCs w:val="24"/>
                <w:lang w:eastAsia="ru-RU"/>
              </w:rPr>
            </w:pPr>
          </w:p>
        </w:tc>
        <w:tc>
          <w:tcPr>
            <w:tcW w:w="3119" w:type="dxa"/>
          </w:tcPr>
          <w:p w14:paraId="596F5C4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tc>
        <w:tc>
          <w:tcPr>
            <w:tcW w:w="4679" w:type="dxa"/>
          </w:tcPr>
          <w:p w14:paraId="4530382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Мониторинг преподавания курса ОРКСЭ</w:t>
            </w:r>
          </w:p>
        </w:tc>
        <w:tc>
          <w:tcPr>
            <w:tcW w:w="2693" w:type="dxa"/>
          </w:tcPr>
          <w:p w14:paraId="4998961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DCDF8EA">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688D6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06CAC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00AB536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FF6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526" w:type="dxa"/>
            <w:vMerge w:val="restart"/>
            <w:tcBorders>
              <w:top w:val="nil"/>
            </w:tcBorders>
            <w:vAlign w:val="center"/>
          </w:tcPr>
          <w:p w14:paraId="1ED5A79C">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 </w:t>
            </w:r>
          </w:p>
          <w:p w14:paraId="5BEFB0A1">
            <w:pPr>
              <w:spacing w:after="0" w:line="240" w:lineRule="auto"/>
              <w:rPr>
                <w:rFonts w:ascii="Times New Roman" w:hAnsi="Times New Roman" w:eastAsia="Times New Roman" w:cs="Times New Roman"/>
                <w:b/>
                <w:color w:val="000000"/>
                <w:sz w:val="24"/>
                <w:szCs w:val="24"/>
                <w:lang w:eastAsia="ru-RU"/>
              </w:rPr>
            </w:pPr>
          </w:p>
          <w:p w14:paraId="1DCE152A">
            <w:pPr>
              <w:spacing w:after="0" w:line="240" w:lineRule="auto"/>
              <w:rPr>
                <w:rFonts w:ascii="Times New Roman" w:hAnsi="Times New Roman" w:eastAsia="Times New Roman" w:cs="Times New Roman"/>
                <w:b/>
                <w:color w:val="000000"/>
                <w:sz w:val="24"/>
                <w:szCs w:val="24"/>
                <w:lang w:eastAsia="ru-RU"/>
              </w:rPr>
            </w:pPr>
          </w:p>
          <w:p w14:paraId="7B52852A">
            <w:pPr>
              <w:spacing w:after="0" w:line="240" w:lineRule="auto"/>
              <w:rPr>
                <w:rFonts w:ascii="Times New Roman" w:hAnsi="Times New Roman" w:eastAsia="Times New Roman" w:cs="Times New Roman"/>
                <w:b/>
                <w:color w:val="000000"/>
                <w:sz w:val="24"/>
                <w:szCs w:val="24"/>
                <w:lang w:eastAsia="ru-RU"/>
              </w:rPr>
            </w:pPr>
          </w:p>
          <w:p w14:paraId="3C9398FE">
            <w:pPr>
              <w:spacing w:after="0" w:line="240" w:lineRule="auto"/>
              <w:rPr>
                <w:rFonts w:ascii="Times New Roman" w:hAnsi="Times New Roman" w:eastAsia="Times New Roman" w:cs="Times New Roman"/>
                <w:b/>
                <w:color w:val="000000"/>
                <w:sz w:val="24"/>
                <w:szCs w:val="24"/>
                <w:lang w:eastAsia="ru-RU"/>
              </w:rPr>
            </w:pPr>
          </w:p>
          <w:p w14:paraId="2301C203">
            <w:pPr>
              <w:spacing w:after="0" w:line="240" w:lineRule="auto"/>
              <w:rPr>
                <w:rFonts w:ascii="Times New Roman" w:hAnsi="Times New Roman" w:eastAsia="Times New Roman" w:cs="Times New Roman"/>
                <w:b/>
                <w:color w:val="000000"/>
                <w:sz w:val="24"/>
                <w:szCs w:val="24"/>
                <w:lang w:eastAsia="ru-RU"/>
              </w:rPr>
            </w:pPr>
          </w:p>
          <w:p w14:paraId="2286B616">
            <w:pPr>
              <w:spacing w:after="0" w:line="240" w:lineRule="auto"/>
              <w:rPr>
                <w:rFonts w:ascii="Times New Roman" w:hAnsi="Times New Roman" w:eastAsia="Times New Roman" w:cs="Times New Roman"/>
                <w:b/>
                <w:color w:val="000000"/>
                <w:sz w:val="24"/>
                <w:szCs w:val="24"/>
                <w:lang w:eastAsia="ru-RU"/>
              </w:rPr>
            </w:pPr>
          </w:p>
          <w:p w14:paraId="5A6A3CE6">
            <w:pPr>
              <w:spacing w:after="0" w:line="240" w:lineRule="auto"/>
              <w:rPr>
                <w:rFonts w:ascii="Times New Roman" w:hAnsi="Times New Roman" w:eastAsia="Times New Roman" w:cs="Times New Roman"/>
                <w:b/>
                <w:color w:val="000000"/>
                <w:sz w:val="24"/>
                <w:szCs w:val="24"/>
                <w:lang w:eastAsia="ru-RU"/>
              </w:rPr>
            </w:pPr>
          </w:p>
          <w:p w14:paraId="2657CBBC">
            <w:pPr>
              <w:spacing w:after="0" w:line="240" w:lineRule="auto"/>
              <w:rPr>
                <w:rFonts w:ascii="Times New Roman" w:hAnsi="Times New Roman" w:eastAsia="Times New Roman" w:cs="Times New Roman"/>
                <w:b/>
                <w:color w:val="000000"/>
                <w:sz w:val="24"/>
                <w:szCs w:val="24"/>
                <w:lang w:eastAsia="ru-RU"/>
              </w:rPr>
            </w:pPr>
          </w:p>
          <w:p w14:paraId="19D4AA5F">
            <w:pPr>
              <w:spacing w:after="0" w:line="240" w:lineRule="auto"/>
              <w:rPr>
                <w:rFonts w:ascii="Times New Roman" w:hAnsi="Times New Roman" w:eastAsia="Times New Roman" w:cs="Times New Roman"/>
                <w:b/>
                <w:color w:val="000000"/>
                <w:sz w:val="24"/>
                <w:szCs w:val="24"/>
                <w:lang w:eastAsia="ru-RU"/>
              </w:rPr>
            </w:pPr>
          </w:p>
          <w:p w14:paraId="49C444E0">
            <w:pPr>
              <w:spacing w:after="0" w:line="240" w:lineRule="auto"/>
              <w:rPr>
                <w:rFonts w:ascii="Times New Roman" w:hAnsi="Times New Roman" w:eastAsia="Times New Roman" w:cs="Times New Roman"/>
                <w:b/>
                <w:color w:val="000000"/>
                <w:sz w:val="24"/>
                <w:szCs w:val="24"/>
                <w:lang w:eastAsia="ru-RU"/>
              </w:rPr>
            </w:pPr>
          </w:p>
          <w:p w14:paraId="3915E3EB">
            <w:pPr>
              <w:spacing w:after="0" w:line="240" w:lineRule="auto"/>
              <w:rPr>
                <w:rFonts w:ascii="Times New Roman" w:hAnsi="Times New Roman" w:eastAsia="Times New Roman" w:cs="Times New Roman"/>
                <w:b/>
                <w:color w:val="000000"/>
                <w:sz w:val="24"/>
                <w:szCs w:val="24"/>
                <w:lang w:eastAsia="ru-RU"/>
              </w:rPr>
            </w:pPr>
          </w:p>
          <w:p w14:paraId="384A0FCA">
            <w:pPr>
              <w:spacing w:after="0" w:line="240" w:lineRule="auto"/>
              <w:rPr>
                <w:rFonts w:ascii="Times New Roman" w:hAnsi="Times New Roman" w:eastAsia="Times New Roman" w:cs="Times New Roman"/>
                <w:b/>
                <w:color w:val="000000"/>
                <w:sz w:val="24"/>
                <w:szCs w:val="24"/>
                <w:lang w:eastAsia="ru-RU"/>
              </w:rPr>
            </w:pPr>
          </w:p>
          <w:p w14:paraId="654CE15E">
            <w:pPr>
              <w:spacing w:after="0" w:line="240" w:lineRule="auto"/>
              <w:rPr>
                <w:rFonts w:ascii="Times New Roman" w:hAnsi="Times New Roman" w:eastAsia="Times New Roman" w:cs="Times New Roman"/>
                <w:b/>
                <w:color w:val="000000"/>
                <w:sz w:val="24"/>
                <w:szCs w:val="24"/>
                <w:lang w:eastAsia="ru-RU"/>
              </w:rPr>
            </w:pPr>
          </w:p>
          <w:p w14:paraId="1A330C07">
            <w:pPr>
              <w:spacing w:after="0" w:line="240" w:lineRule="auto"/>
              <w:rPr>
                <w:rFonts w:ascii="Times New Roman" w:hAnsi="Times New Roman" w:eastAsia="Times New Roman" w:cs="Times New Roman"/>
                <w:b/>
                <w:color w:val="000000"/>
                <w:sz w:val="24"/>
                <w:szCs w:val="24"/>
                <w:lang w:eastAsia="ru-RU"/>
              </w:rPr>
            </w:pPr>
          </w:p>
          <w:p w14:paraId="53F52E0F">
            <w:pPr>
              <w:spacing w:after="0" w:line="240" w:lineRule="auto"/>
              <w:rPr>
                <w:rFonts w:ascii="Times New Roman" w:hAnsi="Times New Roman" w:eastAsia="Times New Roman" w:cs="Times New Roman"/>
                <w:b/>
                <w:color w:val="000000"/>
                <w:sz w:val="24"/>
                <w:szCs w:val="24"/>
                <w:lang w:eastAsia="ru-RU"/>
              </w:rPr>
            </w:pPr>
          </w:p>
          <w:p w14:paraId="3778E990">
            <w:pPr>
              <w:spacing w:after="0" w:line="240" w:lineRule="auto"/>
              <w:rPr>
                <w:rFonts w:ascii="Times New Roman" w:hAnsi="Times New Roman" w:eastAsia="Times New Roman" w:cs="Times New Roman"/>
                <w:b/>
                <w:color w:val="000000"/>
                <w:sz w:val="24"/>
                <w:szCs w:val="24"/>
                <w:lang w:eastAsia="ru-RU"/>
              </w:rPr>
            </w:pPr>
          </w:p>
          <w:p w14:paraId="4AF4A210">
            <w:pPr>
              <w:spacing w:after="0" w:line="240" w:lineRule="auto"/>
              <w:rPr>
                <w:rFonts w:ascii="Times New Roman" w:hAnsi="Times New Roman" w:eastAsia="Times New Roman" w:cs="Times New Roman"/>
                <w:b/>
                <w:color w:val="000000"/>
                <w:sz w:val="24"/>
                <w:szCs w:val="24"/>
                <w:lang w:eastAsia="ru-RU"/>
              </w:rPr>
            </w:pPr>
          </w:p>
          <w:p w14:paraId="6B807E35">
            <w:pPr>
              <w:spacing w:after="0" w:line="240" w:lineRule="auto"/>
              <w:rPr>
                <w:rFonts w:ascii="Times New Roman" w:hAnsi="Times New Roman" w:eastAsia="Times New Roman" w:cs="Times New Roman"/>
                <w:b/>
                <w:color w:val="000000"/>
                <w:sz w:val="24"/>
                <w:szCs w:val="24"/>
                <w:lang w:eastAsia="ru-RU"/>
              </w:rPr>
            </w:pPr>
          </w:p>
          <w:p w14:paraId="47337716">
            <w:pPr>
              <w:spacing w:after="0" w:line="240" w:lineRule="auto"/>
              <w:rPr>
                <w:rFonts w:ascii="Times New Roman" w:hAnsi="Times New Roman" w:eastAsia="Times New Roman" w:cs="Times New Roman"/>
                <w:b/>
                <w:color w:val="000000"/>
                <w:sz w:val="24"/>
                <w:szCs w:val="24"/>
                <w:lang w:eastAsia="ru-RU"/>
              </w:rPr>
            </w:pPr>
          </w:p>
          <w:p w14:paraId="427AA84B">
            <w:pPr>
              <w:spacing w:after="0" w:line="240" w:lineRule="auto"/>
              <w:rPr>
                <w:rFonts w:ascii="Times New Roman" w:hAnsi="Times New Roman" w:eastAsia="Times New Roman" w:cs="Times New Roman"/>
                <w:b/>
                <w:color w:val="000000"/>
                <w:sz w:val="24"/>
                <w:szCs w:val="24"/>
                <w:lang w:eastAsia="ru-RU"/>
              </w:rPr>
            </w:pPr>
          </w:p>
          <w:p w14:paraId="3D107B10">
            <w:pPr>
              <w:spacing w:after="0" w:line="240" w:lineRule="auto"/>
              <w:rPr>
                <w:rFonts w:ascii="Times New Roman" w:hAnsi="Times New Roman" w:eastAsia="Times New Roman" w:cs="Times New Roman"/>
                <w:b/>
                <w:color w:val="000000"/>
                <w:sz w:val="24"/>
                <w:szCs w:val="24"/>
                <w:lang w:eastAsia="ru-RU"/>
              </w:rPr>
            </w:pPr>
          </w:p>
          <w:p w14:paraId="7DDB3491">
            <w:pPr>
              <w:spacing w:after="0" w:line="240" w:lineRule="auto"/>
              <w:rPr>
                <w:rFonts w:ascii="Times New Roman" w:hAnsi="Times New Roman" w:eastAsia="Times New Roman" w:cs="Times New Roman"/>
                <w:b/>
                <w:color w:val="000000"/>
                <w:sz w:val="24"/>
                <w:szCs w:val="24"/>
                <w:lang w:eastAsia="ru-RU"/>
              </w:rPr>
            </w:pPr>
          </w:p>
          <w:p w14:paraId="5CE59EC4">
            <w:pPr>
              <w:spacing w:after="0" w:line="240" w:lineRule="auto"/>
              <w:rPr>
                <w:rFonts w:ascii="Times New Roman" w:hAnsi="Times New Roman" w:eastAsia="Times New Roman" w:cs="Times New Roman"/>
                <w:b/>
                <w:color w:val="000000"/>
                <w:sz w:val="24"/>
                <w:szCs w:val="24"/>
                <w:lang w:eastAsia="ru-RU"/>
              </w:rPr>
            </w:pPr>
          </w:p>
          <w:p w14:paraId="10BBE2CE">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7C89FF6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5DE2D46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Подготовка к республиканскому конкурсу «Учитель года Башкортостана».</w:t>
            </w:r>
          </w:p>
        </w:tc>
        <w:tc>
          <w:tcPr>
            <w:tcW w:w="2693" w:type="dxa"/>
          </w:tcPr>
          <w:p w14:paraId="6138674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Администрация</w:t>
            </w:r>
          </w:p>
          <w:p w14:paraId="734E2FCA">
            <w:pPr>
              <w:spacing w:after="0" w:line="240" w:lineRule="auto"/>
              <w:rPr>
                <w:rFonts w:ascii="Times New Roman" w:hAnsi="Times New Roman" w:eastAsia="Times New Roman" w:cs="Times New Roman"/>
                <w:sz w:val="24"/>
                <w:szCs w:val="24"/>
                <w:lang w:eastAsia="ru-RU"/>
              </w:rPr>
            </w:pPr>
          </w:p>
        </w:tc>
        <w:tc>
          <w:tcPr>
            <w:tcW w:w="3145" w:type="dxa"/>
          </w:tcPr>
          <w:p w14:paraId="177B5D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Административное совещание</w:t>
            </w:r>
          </w:p>
        </w:tc>
      </w:tr>
      <w:tr w14:paraId="02A8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526" w:type="dxa"/>
            <w:vMerge w:val="continue"/>
            <w:vAlign w:val="center"/>
          </w:tcPr>
          <w:p w14:paraId="16167EB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60CCDF5">
            <w:pPr>
              <w:spacing w:after="0" w:line="240" w:lineRule="auto"/>
              <w:rPr>
                <w:rFonts w:ascii="Times New Roman" w:hAnsi="Times New Roman" w:eastAsia="Times New Roman" w:cs="Times New Roman"/>
                <w:sz w:val="24"/>
                <w:szCs w:val="24"/>
                <w:lang w:eastAsia="ru-RU"/>
              </w:rPr>
            </w:pPr>
          </w:p>
        </w:tc>
        <w:tc>
          <w:tcPr>
            <w:tcW w:w="4679" w:type="dxa"/>
          </w:tcPr>
          <w:p w14:paraId="485336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Проведение недели истории, обществознания, экономики и права</w:t>
            </w:r>
          </w:p>
        </w:tc>
        <w:tc>
          <w:tcPr>
            <w:tcW w:w="2693" w:type="dxa"/>
          </w:tcPr>
          <w:p w14:paraId="1CB19CA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1885295">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0A3A85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 отчет на сайте.</w:t>
            </w:r>
          </w:p>
        </w:tc>
      </w:tr>
      <w:tr w14:paraId="2BC6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F8B561E">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250044A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w:t>
            </w:r>
          </w:p>
        </w:tc>
        <w:tc>
          <w:tcPr>
            <w:tcW w:w="4679" w:type="dxa"/>
          </w:tcPr>
          <w:p w14:paraId="71A1342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Выполнение режима школы. Посещаемость занятий обучающимися </w:t>
            </w:r>
          </w:p>
          <w:p w14:paraId="2B212A6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9-11 классов</w:t>
            </w:r>
          </w:p>
        </w:tc>
        <w:tc>
          <w:tcPr>
            <w:tcW w:w="2693" w:type="dxa"/>
          </w:tcPr>
          <w:p w14:paraId="220A14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21DD94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733B54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Малый педсовет</w:t>
            </w:r>
          </w:p>
        </w:tc>
      </w:tr>
      <w:tr w14:paraId="5719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5F73D4B">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58DB9D4">
            <w:pPr>
              <w:spacing w:after="0" w:line="240" w:lineRule="auto"/>
              <w:rPr>
                <w:rFonts w:ascii="Times New Roman" w:hAnsi="Times New Roman" w:eastAsia="Times New Roman" w:cs="Times New Roman"/>
                <w:sz w:val="24"/>
                <w:szCs w:val="24"/>
                <w:lang w:eastAsia="ru-RU"/>
              </w:rPr>
            </w:pPr>
          </w:p>
        </w:tc>
        <w:tc>
          <w:tcPr>
            <w:tcW w:w="4679" w:type="dxa"/>
          </w:tcPr>
          <w:p w14:paraId="0AB2844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Мониторинг деятельности социально-психологической службы</w:t>
            </w:r>
          </w:p>
        </w:tc>
        <w:tc>
          <w:tcPr>
            <w:tcW w:w="2693" w:type="dxa"/>
          </w:tcPr>
          <w:p w14:paraId="2F74AEF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AEF185B">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17FF10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82A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7842748">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75259524">
            <w:pPr>
              <w:spacing w:after="0" w:line="240" w:lineRule="auto"/>
              <w:rPr>
                <w:rFonts w:ascii="Times New Roman" w:hAnsi="Times New Roman" w:eastAsia="Times New Roman" w:cs="Times New Roman"/>
                <w:sz w:val="24"/>
                <w:szCs w:val="24"/>
                <w:lang w:eastAsia="ru-RU"/>
              </w:rPr>
            </w:pPr>
          </w:p>
        </w:tc>
        <w:tc>
          <w:tcPr>
            <w:tcW w:w="4679" w:type="dxa"/>
          </w:tcPr>
          <w:p w14:paraId="1ECA65E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Мониторинг состояния воспитательной работы основного общего образования</w:t>
            </w:r>
          </w:p>
        </w:tc>
        <w:tc>
          <w:tcPr>
            <w:tcW w:w="2693" w:type="dxa"/>
          </w:tcPr>
          <w:p w14:paraId="15FD9BA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ABE0163">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A62DEB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D9A285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B8F28D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658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AAD8F44">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FA859B0">
            <w:pPr>
              <w:spacing w:after="0" w:line="240" w:lineRule="auto"/>
              <w:rPr>
                <w:rFonts w:ascii="Times New Roman" w:hAnsi="Times New Roman" w:eastAsia="Times New Roman" w:cs="Times New Roman"/>
                <w:sz w:val="24"/>
                <w:szCs w:val="24"/>
                <w:lang w:eastAsia="ru-RU"/>
              </w:rPr>
            </w:pPr>
          </w:p>
        </w:tc>
        <w:tc>
          <w:tcPr>
            <w:tcW w:w="4679" w:type="dxa"/>
          </w:tcPr>
          <w:p w14:paraId="429B308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Мониторинг внеурочной деятельности.</w:t>
            </w:r>
          </w:p>
        </w:tc>
        <w:tc>
          <w:tcPr>
            <w:tcW w:w="2693" w:type="dxa"/>
          </w:tcPr>
          <w:p w14:paraId="63C9D10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5F83559">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9E963D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0E75F1D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53BD4BF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7BE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33C5753">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2ECF43B8">
            <w:pPr>
              <w:spacing w:after="0" w:line="240" w:lineRule="auto"/>
              <w:rPr>
                <w:rFonts w:ascii="Times New Roman" w:hAnsi="Times New Roman" w:eastAsia="Times New Roman" w:cs="Times New Roman"/>
                <w:sz w:val="24"/>
                <w:szCs w:val="24"/>
                <w:lang w:eastAsia="ru-RU"/>
              </w:rPr>
            </w:pPr>
          </w:p>
        </w:tc>
        <w:tc>
          <w:tcPr>
            <w:tcW w:w="4679" w:type="dxa"/>
          </w:tcPr>
          <w:p w14:paraId="794D147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Подготовка к организации весенних каникул. Анализ целесообразности запланированных на весенние каникулы мероприятий, соответствие их возрасту и интересам обучающихся, результативность выполнения плана. </w:t>
            </w:r>
          </w:p>
        </w:tc>
        <w:tc>
          <w:tcPr>
            <w:tcW w:w="2693" w:type="dxa"/>
          </w:tcPr>
          <w:p w14:paraId="54F8B2D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1F5DFFC">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FBA34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B35CB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6BEB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E57F110">
            <w:pPr>
              <w:spacing w:after="0" w:line="240" w:lineRule="auto"/>
              <w:rPr>
                <w:rFonts w:ascii="Times New Roman" w:hAnsi="Times New Roman" w:eastAsia="Times New Roman" w:cs="Times New Roman"/>
                <w:b/>
                <w:color w:val="000000"/>
                <w:sz w:val="24"/>
                <w:szCs w:val="24"/>
                <w:lang w:eastAsia="ru-RU"/>
              </w:rPr>
            </w:pPr>
          </w:p>
        </w:tc>
        <w:tc>
          <w:tcPr>
            <w:tcW w:w="3119" w:type="dxa"/>
          </w:tcPr>
          <w:p w14:paraId="4144C0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ГИА</w:t>
            </w:r>
          </w:p>
        </w:tc>
        <w:tc>
          <w:tcPr>
            <w:tcW w:w="4679" w:type="dxa"/>
          </w:tcPr>
          <w:p w14:paraId="49FB497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в итоговом собеседовании в 9 классе (резерв)</w:t>
            </w:r>
          </w:p>
        </w:tc>
        <w:tc>
          <w:tcPr>
            <w:tcW w:w="2693" w:type="dxa"/>
          </w:tcPr>
          <w:p w14:paraId="0239427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7D0866B">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37B5978F">
            <w:pPr>
              <w:spacing w:after="0" w:line="240" w:lineRule="auto"/>
              <w:rPr>
                <w:rFonts w:ascii="Calibri" w:hAnsi="Calibri" w:eastAsia="Times New Roman" w:cs="Times New Roman"/>
                <w:lang w:eastAsia="ru-RU"/>
              </w:rPr>
            </w:pPr>
          </w:p>
        </w:tc>
        <w:tc>
          <w:tcPr>
            <w:tcW w:w="3145" w:type="dxa"/>
          </w:tcPr>
          <w:p w14:paraId="241CA74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F63A50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36C508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5EAA57E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3E14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6D80588">
            <w:pPr>
              <w:spacing w:after="0" w:line="240" w:lineRule="auto"/>
              <w:rPr>
                <w:rFonts w:ascii="Times New Roman" w:hAnsi="Times New Roman" w:eastAsia="Times New Roman" w:cs="Times New Roman"/>
                <w:b/>
                <w:color w:val="000000"/>
                <w:sz w:val="24"/>
                <w:szCs w:val="24"/>
                <w:lang w:eastAsia="ru-RU"/>
              </w:rPr>
            </w:pPr>
          </w:p>
        </w:tc>
        <w:tc>
          <w:tcPr>
            <w:tcW w:w="3119" w:type="dxa"/>
          </w:tcPr>
          <w:p w14:paraId="2ED389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Реализация прав детей на получение общего образования</w:t>
            </w:r>
          </w:p>
        </w:tc>
        <w:tc>
          <w:tcPr>
            <w:tcW w:w="4679" w:type="dxa"/>
          </w:tcPr>
          <w:p w14:paraId="6FB4873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Выполнение закона РФ «Об образовании в РФ» в части посещаемости,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w:t>
            </w:r>
          </w:p>
        </w:tc>
        <w:tc>
          <w:tcPr>
            <w:tcW w:w="2693" w:type="dxa"/>
          </w:tcPr>
          <w:p w14:paraId="3CAFAD8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BD34769">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C568E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5CD47C4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8E6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2F3D7349">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 xml:space="preserve">АПРЕЛЬ </w:t>
            </w:r>
          </w:p>
        </w:tc>
        <w:tc>
          <w:tcPr>
            <w:tcW w:w="3119" w:type="dxa"/>
          </w:tcPr>
          <w:p w14:paraId="6385CCF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p w14:paraId="28835800">
            <w:pPr>
              <w:spacing w:after="0" w:line="240" w:lineRule="auto"/>
              <w:rPr>
                <w:rFonts w:ascii="Times New Roman" w:hAnsi="Times New Roman" w:eastAsia="Times New Roman" w:cs="Times New Roman"/>
                <w:sz w:val="24"/>
                <w:szCs w:val="24"/>
                <w:lang w:eastAsia="ru-RU"/>
              </w:rPr>
            </w:pPr>
          </w:p>
        </w:tc>
        <w:tc>
          <w:tcPr>
            <w:tcW w:w="4679" w:type="dxa"/>
          </w:tcPr>
          <w:p w14:paraId="11037BDE">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Проведение пробных ОГЭ</w:t>
            </w:r>
            <w:r>
              <w:rPr>
                <w:rFonts w:hint="default" w:ascii="Times New Roman" w:hAnsi="Times New Roman" w:eastAsia="Times New Roman" w:cs="Times New Roman"/>
                <w:sz w:val="24"/>
                <w:szCs w:val="24"/>
                <w:lang w:val="en-US" w:eastAsia="ru-RU"/>
              </w:rPr>
              <w:t>.</w:t>
            </w:r>
          </w:p>
          <w:p w14:paraId="204979BF">
            <w:pPr>
              <w:spacing w:after="0" w:line="240" w:lineRule="auto"/>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sz w:val="24"/>
                <w:szCs w:val="24"/>
                <w:lang w:eastAsia="ru-RU"/>
              </w:rPr>
              <w:t xml:space="preserve"> Диагностика системы ЗУН обучающихся Мониторинг репетиционных ОГЭ</w:t>
            </w:r>
            <w:r>
              <w:rPr>
                <w:rFonts w:hint="default" w:ascii="Times New Roman" w:hAnsi="Times New Roman" w:eastAsia="Times New Roman" w:cs="Times New Roman"/>
                <w:sz w:val="24"/>
                <w:szCs w:val="24"/>
                <w:lang w:val="en-US" w:eastAsia="ru-RU"/>
              </w:rPr>
              <w:t>.</w:t>
            </w:r>
          </w:p>
        </w:tc>
        <w:tc>
          <w:tcPr>
            <w:tcW w:w="2693" w:type="dxa"/>
          </w:tcPr>
          <w:p w14:paraId="21A87E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B9A277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2C4BACB5">
            <w:pPr>
              <w:spacing w:after="0" w:line="240" w:lineRule="auto"/>
              <w:rPr>
                <w:rFonts w:ascii="Times New Roman" w:hAnsi="Times New Roman" w:eastAsia="Times New Roman" w:cs="Times New Roman"/>
                <w:sz w:val="24"/>
                <w:szCs w:val="24"/>
                <w:lang w:eastAsia="ru-RU"/>
              </w:rPr>
            </w:pPr>
          </w:p>
        </w:tc>
        <w:tc>
          <w:tcPr>
            <w:tcW w:w="3145" w:type="dxa"/>
          </w:tcPr>
          <w:p w14:paraId="4E84F2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6A3C56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09DD7B5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3E8F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80C1179">
            <w:pPr>
              <w:spacing w:after="0" w:line="240" w:lineRule="auto"/>
              <w:rPr>
                <w:rFonts w:ascii="Times New Roman" w:hAnsi="Times New Roman" w:eastAsia="Times New Roman" w:cs="Times New Roman"/>
                <w:b/>
                <w:color w:val="000000"/>
                <w:sz w:val="24"/>
                <w:szCs w:val="24"/>
                <w:lang w:eastAsia="ru-RU"/>
              </w:rPr>
            </w:pPr>
          </w:p>
        </w:tc>
        <w:tc>
          <w:tcPr>
            <w:tcW w:w="3119" w:type="dxa"/>
          </w:tcPr>
          <w:p w14:paraId="34B06FB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56A75D9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Проведение предметной недели  по биологии, химии, географии</w:t>
            </w:r>
          </w:p>
        </w:tc>
        <w:tc>
          <w:tcPr>
            <w:tcW w:w="2693" w:type="dxa"/>
          </w:tcPr>
          <w:p w14:paraId="5EF4BA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D19B513">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333D42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Отчёт на сайте гимназии. Обсуждение результатов на заседании кафедры</w:t>
            </w:r>
          </w:p>
        </w:tc>
      </w:tr>
      <w:tr w14:paraId="715E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2E50E6A">
            <w:pPr>
              <w:spacing w:after="0" w:line="240" w:lineRule="auto"/>
              <w:rPr>
                <w:rFonts w:ascii="Times New Roman" w:hAnsi="Times New Roman" w:eastAsia="Times New Roman" w:cs="Times New Roman"/>
                <w:b/>
                <w:color w:val="000000"/>
                <w:sz w:val="24"/>
                <w:szCs w:val="24"/>
                <w:lang w:eastAsia="ru-RU"/>
              </w:rPr>
            </w:pPr>
          </w:p>
        </w:tc>
        <w:tc>
          <w:tcPr>
            <w:tcW w:w="3119" w:type="dxa"/>
          </w:tcPr>
          <w:p w14:paraId="05F49BE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tc>
        <w:tc>
          <w:tcPr>
            <w:tcW w:w="4679" w:type="dxa"/>
          </w:tcPr>
          <w:p w14:paraId="38746C9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аттестации и повышения квалификации педагогов</w:t>
            </w:r>
          </w:p>
        </w:tc>
        <w:tc>
          <w:tcPr>
            <w:tcW w:w="2693" w:type="dxa"/>
          </w:tcPr>
          <w:p w14:paraId="7E48A87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75EA1A6">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498BE6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4947C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4305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26" w:type="dxa"/>
            <w:vMerge w:val="continue"/>
          </w:tcPr>
          <w:p w14:paraId="42D35D3F">
            <w:pPr>
              <w:spacing w:after="0" w:line="240" w:lineRule="auto"/>
              <w:rPr>
                <w:rFonts w:ascii="Times New Roman" w:hAnsi="Times New Roman" w:eastAsia="Times New Roman" w:cs="Times New Roman"/>
                <w:b/>
                <w:sz w:val="24"/>
                <w:szCs w:val="24"/>
                <w:lang w:eastAsia="ru-RU"/>
              </w:rPr>
            </w:pPr>
          </w:p>
        </w:tc>
        <w:tc>
          <w:tcPr>
            <w:tcW w:w="3119" w:type="dxa"/>
            <w:vMerge w:val="restart"/>
            <w:vAlign w:val="center"/>
          </w:tcPr>
          <w:p w14:paraId="72AACAC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p w14:paraId="51B63CD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Уровень усвоения учебного материала, качества знаний.</w:t>
            </w:r>
          </w:p>
        </w:tc>
        <w:tc>
          <w:tcPr>
            <w:tcW w:w="4679" w:type="dxa"/>
          </w:tcPr>
          <w:p w14:paraId="4B5503E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изучения деятельности педагогов по подготовке к  промежуточной аттестации по итогам года, ОГЭ</w:t>
            </w:r>
          </w:p>
        </w:tc>
        <w:tc>
          <w:tcPr>
            <w:tcW w:w="2693" w:type="dxa"/>
          </w:tcPr>
          <w:p w14:paraId="41914D7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26601E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2A3911E2">
            <w:pPr>
              <w:spacing w:after="0" w:line="240" w:lineRule="auto"/>
              <w:rPr>
                <w:rFonts w:ascii="Times New Roman" w:hAnsi="Times New Roman" w:eastAsia="Times New Roman" w:cs="Times New Roman"/>
                <w:color w:val="000000"/>
                <w:sz w:val="24"/>
                <w:szCs w:val="24"/>
                <w:lang w:eastAsia="ru-RU"/>
              </w:rPr>
            </w:pPr>
          </w:p>
        </w:tc>
        <w:tc>
          <w:tcPr>
            <w:tcW w:w="3145" w:type="dxa"/>
          </w:tcPr>
          <w:p w14:paraId="72E6B6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1CB22F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47D3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3248A6B">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A739AD2">
            <w:pPr>
              <w:spacing w:after="0" w:line="240" w:lineRule="auto"/>
              <w:rPr>
                <w:rFonts w:ascii="Times New Roman" w:hAnsi="Times New Roman" w:eastAsia="Times New Roman" w:cs="Times New Roman"/>
                <w:color w:val="000000"/>
                <w:sz w:val="24"/>
                <w:szCs w:val="24"/>
                <w:lang w:eastAsia="ru-RU"/>
              </w:rPr>
            </w:pPr>
          </w:p>
        </w:tc>
        <w:tc>
          <w:tcPr>
            <w:tcW w:w="4679" w:type="dxa"/>
          </w:tcPr>
          <w:p w14:paraId="1F78447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ФГОС: Оценка результатов формирования коммуникативных действий у обучающихся 1-4-ого классов.</w:t>
            </w:r>
          </w:p>
        </w:tc>
        <w:tc>
          <w:tcPr>
            <w:tcW w:w="2693" w:type="dxa"/>
          </w:tcPr>
          <w:p w14:paraId="3C9B25C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0998C8E">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8EF22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AA39E0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5E9B8B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2440780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1459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26" w:type="dxa"/>
            <w:vMerge w:val="continue"/>
            <w:vAlign w:val="center"/>
          </w:tcPr>
          <w:p w14:paraId="6EF681E1">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5DAF05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Уровень усвоения учебного материала, качества знаний.</w:t>
            </w:r>
          </w:p>
          <w:p w14:paraId="6409E30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tc>
        <w:tc>
          <w:tcPr>
            <w:tcW w:w="4679" w:type="dxa"/>
          </w:tcPr>
          <w:p w14:paraId="3F43880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ФГОС: Мониторинг сформированности личностных, метапредметных результатов обучающихся 1-4 классов, 5-9 классов. </w:t>
            </w:r>
          </w:p>
          <w:p w14:paraId="350E74C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Проведение комплексных работ. Проверка уровня сформированности УУД в классах, реализующих ФГОС НОО и ФГОС ООО</w:t>
            </w:r>
          </w:p>
        </w:tc>
        <w:tc>
          <w:tcPr>
            <w:tcW w:w="2693" w:type="dxa"/>
          </w:tcPr>
          <w:p w14:paraId="06E4FD9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C506046">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3F5B007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p w14:paraId="41889A4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3145" w:type="dxa"/>
          </w:tcPr>
          <w:p w14:paraId="005B366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8852A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5A717B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1C325FF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Заседание ШМО</w:t>
            </w:r>
          </w:p>
        </w:tc>
      </w:tr>
      <w:tr w14:paraId="3716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vAlign w:val="center"/>
          </w:tcPr>
          <w:p w14:paraId="62DCEDFD">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631C8438">
            <w:pPr>
              <w:spacing w:after="0" w:line="240" w:lineRule="auto"/>
              <w:rPr>
                <w:rFonts w:ascii="Times New Roman" w:hAnsi="Times New Roman" w:eastAsia="Times New Roman" w:cs="Times New Roman"/>
                <w:sz w:val="24"/>
                <w:szCs w:val="24"/>
                <w:lang w:eastAsia="ru-RU"/>
              </w:rPr>
            </w:pPr>
          </w:p>
        </w:tc>
        <w:tc>
          <w:tcPr>
            <w:tcW w:w="4679" w:type="dxa"/>
          </w:tcPr>
          <w:p w14:paraId="541699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организации питания обучающихся.</w:t>
            </w:r>
          </w:p>
        </w:tc>
        <w:tc>
          <w:tcPr>
            <w:tcW w:w="2693" w:type="dxa"/>
          </w:tcPr>
          <w:p w14:paraId="69C6824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8131FCA">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280C64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классные руководители </w:t>
            </w:r>
          </w:p>
        </w:tc>
        <w:tc>
          <w:tcPr>
            <w:tcW w:w="3145" w:type="dxa"/>
          </w:tcPr>
          <w:p w14:paraId="0ED5FE3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7CCB070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427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0B3D74BD">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7276CB7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Создание условий для сохранения здоровья</w:t>
            </w:r>
          </w:p>
          <w:p w14:paraId="1A80957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Внешняя экспертиза</w:t>
            </w:r>
          </w:p>
        </w:tc>
        <w:tc>
          <w:tcPr>
            <w:tcW w:w="4679" w:type="dxa"/>
          </w:tcPr>
          <w:p w14:paraId="52744D8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санитарного состояния учебных кабинетов. Контроль за соблюдение санитарно-гигиенических норм.</w:t>
            </w:r>
          </w:p>
        </w:tc>
        <w:tc>
          <w:tcPr>
            <w:tcW w:w="2693" w:type="dxa"/>
          </w:tcPr>
          <w:p w14:paraId="2E34AF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CE576BD">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1BE5352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классные руководители </w:t>
            </w:r>
          </w:p>
        </w:tc>
        <w:tc>
          <w:tcPr>
            <w:tcW w:w="3145" w:type="dxa"/>
          </w:tcPr>
          <w:p w14:paraId="3378D7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8ACD4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69D6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CE18AC3">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3CCA583">
            <w:pPr>
              <w:spacing w:after="0" w:line="240" w:lineRule="auto"/>
              <w:rPr>
                <w:rFonts w:ascii="Times New Roman" w:hAnsi="Times New Roman" w:eastAsia="Times New Roman" w:cs="Times New Roman"/>
                <w:sz w:val="24"/>
                <w:szCs w:val="24"/>
                <w:lang w:eastAsia="ru-RU"/>
              </w:rPr>
            </w:pPr>
          </w:p>
        </w:tc>
        <w:tc>
          <w:tcPr>
            <w:tcW w:w="4679" w:type="dxa"/>
          </w:tcPr>
          <w:p w14:paraId="6460761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Участие обучающихся в ВПР. </w:t>
            </w:r>
          </w:p>
        </w:tc>
        <w:tc>
          <w:tcPr>
            <w:tcW w:w="2693" w:type="dxa"/>
          </w:tcPr>
          <w:p w14:paraId="6556B39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3DFC921">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5CD73A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Сводные таблицы</w:t>
            </w:r>
          </w:p>
          <w:p w14:paraId="3F0FC28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22805B8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3F04CC8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6106531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273417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5A235EE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59FF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42C9954">
            <w:pPr>
              <w:spacing w:after="0" w:line="240" w:lineRule="auto"/>
              <w:rPr>
                <w:rFonts w:ascii="Times New Roman" w:hAnsi="Times New Roman" w:eastAsia="Times New Roman" w:cs="Times New Roman"/>
                <w:b/>
                <w:color w:val="000000"/>
                <w:sz w:val="24"/>
                <w:szCs w:val="24"/>
                <w:lang w:eastAsia="ru-RU"/>
              </w:rPr>
            </w:pPr>
          </w:p>
        </w:tc>
        <w:tc>
          <w:tcPr>
            <w:tcW w:w="3119" w:type="dxa"/>
          </w:tcPr>
          <w:p w14:paraId="5AC742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состояния методической работы</w:t>
            </w:r>
          </w:p>
        </w:tc>
        <w:tc>
          <w:tcPr>
            <w:tcW w:w="4679" w:type="dxa"/>
          </w:tcPr>
          <w:p w14:paraId="047F966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Мониторинг своевременного прохождения аттестации педагогами школы </w:t>
            </w:r>
          </w:p>
        </w:tc>
        <w:tc>
          <w:tcPr>
            <w:tcW w:w="2693" w:type="dxa"/>
          </w:tcPr>
          <w:p w14:paraId="6915061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35BB85B">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609A4328">
            <w:pPr>
              <w:spacing w:after="0" w:line="240" w:lineRule="auto"/>
              <w:rPr>
                <w:rFonts w:ascii="Calibri" w:hAnsi="Calibri" w:eastAsia="Times New Roman" w:cs="Times New Roman"/>
                <w:lang w:eastAsia="ru-RU"/>
              </w:rPr>
            </w:pPr>
          </w:p>
        </w:tc>
        <w:tc>
          <w:tcPr>
            <w:tcW w:w="3145" w:type="dxa"/>
          </w:tcPr>
          <w:p w14:paraId="50B8CFA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Корректировка плана-графика</w:t>
            </w:r>
          </w:p>
          <w:p w14:paraId="3B7855F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929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1E151BB">
            <w:pPr>
              <w:spacing w:after="0" w:line="240" w:lineRule="auto"/>
              <w:rPr>
                <w:rFonts w:ascii="Times New Roman" w:hAnsi="Times New Roman" w:eastAsia="Times New Roman" w:cs="Times New Roman"/>
                <w:b/>
                <w:color w:val="000000"/>
                <w:sz w:val="24"/>
                <w:szCs w:val="24"/>
                <w:lang w:eastAsia="ru-RU"/>
              </w:rPr>
            </w:pPr>
          </w:p>
        </w:tc>
        <w:tc>
          <w:tcPr>
            <w:tcW w:w="3119" w:type="dxa"/>
          </w:tcPr>
          <w:p w14:paraId="06AD6CD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 и дополнительного образования</w:t>
            </w:r>
          </w:p>
        </w:tc>
        <w:tc>
          <w:tcPr>
            <w:tcW w:w="4679" w:type="dxa"/>
          </w:tcPr>
          <w:p w14:paraId="6456BA8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эффективности и результативности работы классных руководителей по экологическому воспитанию. Участие в экологических акциях и мероприятиях.</w:t>
            </w:r>
          </w:p>
        </w:tc>
        <w:tc>
          <w:tcPr>
            <w:tcW w:w="2693" w:type="dxa"/>
          </w:tcPr>
          <w:p w14:paraId="5223524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331131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47DF7395">
            <w:pPr>
              <w:spacing w:after="0" w:line="240" w:lineRule="auto"/>
              <w:rPr>
                <w:rFonts w:ascii="Times New Roman" w:hAnsi="Times New Roman" w:eastAsia="Times New Roman" w:cs="Times New Roman"/>
                <w:sz w:val="24"/>
                <w:szCs w:val="24"/>
                <w:lang w:eastAsia="ru-RU"/>
              </w:rPr>
            </w:pPr>
          </w:p>
        </w:tc>
        <w:tc>
          <w:tcPr>
            <w:tcW w:w="3145" w:type="dxa"/>
          </w:tcPr>
          <w:p w14:paraId="29A3F2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5D591F2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7F5873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2B7EE393">
            <w:pPr>
              <w:spacing w:after="0" w:line="240" w:lineRule="auto"/>
              <w:rPr>
                <w:rFonts w:ascii="Times New Roman" w:hAnsi="Times New Roman" w:eastAsia="Times New Roman" w:cs="Times New Roman"/>
                <w:sz w:val="24"/>
                <w:szCs w:val="24"/>
                <w:lang w:eastAsia="ru-RU"/>
              </w:rPr>
            </w:pPr>
          </w:p>
        </w:tc>
      </w:tr>
      <w:tr w14:paraId="674A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5D09352">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58407B9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 и дополнительного образования</w:t>
            </w:r>
          </w:p>
          <w:p w14:paraId="588EEB7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состоянием методической работы.</w:t>
            </w:r>
          </w:p>
        </w:tc>
        <w:tc>
          <w:tcPr>
            <w:tcW w:w="4679" w:type="dxa"/>
          </w:tcPr>
          <w:p w14:paraId="6BD4CCA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работы классных руководителей с семьёй</w:t>
            </w:r>
          </w:p>
        </w:tc>
        <w:tc>
          <w:tcPr>
            <w:tcW w:w="2693" w:type="dxa"/>
          </w:tcPr>
          <w:p w14:paraId="1F96CB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7F1E182">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4271C8C4">
            <w:pPr>
              <w:spacing w:after="0" w:line="240" w:lineRule="auto"/>
              <w:rPr>
                <w:rFonts w:ascii="Times New Roman" w:hAnsi="Times New Roman" w:eastAsia="Times New Roman" w:cs="Times New Roman"/>
                <w:sz w:val="24"/>
                <w:szCs w:val="24"/>
                <w:lang w:eastAsia="ru-RU"/>
              </w:rPr>
            </w:pPr>
          </w:p>
        </w:tc>
        <w:tc>
          <w:tcPr>
            <w:tcW w:w="3145" w:type="dxa"/>
          </w:tcPr>
          <w:p w14:paraId="14752A1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79E735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2AD22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8A2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19EA891">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27FCBE5">
            <w:pPr>
              <w:spacing w:after="0" w:line="240" w:lineRule="auto"/>
              <w:rPr>
                <w:rFonts w:ascii="Times New Roman" w:hAnsi="Times New Roman" w:eastAsia="Times New Roman" w:cs="Times New Roman"/>
                <w:sz w:val="24"/>
                <w:szCs w:val="24"/>
                <w:lang w:eastAsia="ru-RU"/>
              </w:rPr>
            </w:pPr>
          </w:p>
        </w:tc>
        <w:tc>
          <w:tcPr>
            <w:tcW w:w="4679" w:type="dxa"/>
          </w:tcPr>
          <w:p w14:paraId="687AE96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воспитательной работы в 7-8 классах</w:t>
            </w:r>
          </w:p>
        </w:tc>
        <w:tc>
          <w:tcPr>
            <w:tcW w:w="2693" w:type="dxa"/>
          </w:tcPr>
          <w:p w14:paraId="4DF141A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0CD32A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0BC83ABA">
            <w:pPr>
              <w:spacing w:after="0" w:line="240" w:lineRule="auto"/>
              <w:rPr>
                <w:rFonts w:ascii="Times New Roman" w:hAnsi="Times New Roman" w:eastAsia="Times New Roman" w:cs="Times New Roman"/>
                <w:sz w:val="24"/>
                <w:szCs w:val="24"/>
                <w:lang w:eastAsia="ru-RU"/>
              </w:rPr>
            </w:pPr>
          </w:p>
        </w:tc>
        <w:tc>
          <w:tcPr>
            <w:tcW w:w="3145" w:type="dxa"/>
          </w:tcPr>
          <w:p w14:paraId="631B01D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04545DA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439013A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3C91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8C32178">
            <w:pPr>
              <w:spacing w:after="0" w:line="240" w:lineRule="auto"/>
              <w:rPr>
                <w:rFonts w:ascii="Times New Roman" w:hAnsi="Times New Roman" w:eastAsia="Times New Roman" w:cs="Times New Roman"/>
                <w:b/>
                <w:color w:val="000000"/>
                <w:sz w:val="24"/>
                <w:szCs w:val="24"/>
                <w:lang w:eastAsia="ru-RU"/>
              </w:rPr>
            </w:pPr>
          </w:p>
        </w:tc>
        <w:tc>
          <w:tcPr>
            <w:tcW w:w="3119" w:type="dxa"/>
          </w:tcPr>
          <w:p w14:paraId="67EB808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достижения обучающихся</w:t>
            </w:r>
          </w:p>
        </w:tc>
        <w:tc>
          <w:tcPr>
            <w:tcW w:w="4679" w:type="dxa"/>
          </w:tcPr>
          <w:p w14:paraId="579EFFC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участия гимназии в творческих, интеллектуальных конкурсах, спартакиаде школьников.</w:t>
            </w:r>
          </w:p>
        </w:tc>
        <w:tc>
          <w:tcPr>
            <w:tcW w:w="2693" w:type="dxa"/>
          </w:tcPr>
          <w:p w14:paraId="52ED3A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Директор </w:t>
            </w:r>
          </w:p>
          <w:p w14:paraId="6E9FABEE">
            <w:pPr>
              <w:spacing w:after="0" w:line="240" w:lineRule="auto"/>
              <w:jc w:val="both"/>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p>
          <w:p w14:paraId="5105CC2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40162DF5">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p w14:paraId="124216A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Руководители МО</w:t>
            </w:r>
          </w:p>
        </w:tc>
        <w:tc>
          <w:tcPr>
            <w:tcW w:w="3145" w:type="dxa"/>
          </w:tcPr>
          <w:p w14:paraId="3BEA55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5BCA919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6952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25CF869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Май </w:t>
            </w:r>
          </w:p>
          <w:p w14:paraId="44035D99">
            <w:pPr>
              <w:spacing w:after="0" w:line="240" w:lineRule="auto"/>
              <w:rPr>
                <w:rFonts w:ascii="Times New Roman" w:hAnsi="Times New Roman" w:eastAsia="Times New Roman" w:cs="Times New Roman"/>
                <w:b/>
                <w:sz w:val="24"/>
                <w:szCs w:val="24"/>
                <w:lang w:eastAsia="ru-RU"/>
              </w:rPr>
            </w:pPr>
          </w:p>
          <w:p w14:paraId="3C088359">
            <w:pPr>
              <w:spacing w:after="0" w:line="240" w:lineRule="auto"/>
              <w:rPr>
                <w:rFonts w:ascii="Times New Roman" w:hAnsi="Times New Roman" w:eastAsia="Times New Roman" w:cs="Times New Roman"/>
                <w:b/>
                <w:sz w:val="24"/>
                <w:szCs w:val="24"/>
                <w:lang w:eastAsia="ru-RU"/>
              </w:rPr>
            </w:pPr>
          </w:p>
          <w:p w14:paraId="5C9BA458">
            <w:pPr>
              <w:spacing w:after="0" w:line="240" w:lineRule="auto"/>
              <w:rPr>
                <w:rFonts w:ascii="Times New Roman" w:hAnsi="Times New Roman" w:eastAsia="Times New Roman" w:cs="Times New Roman"/>
                <w:b/>
                <w:sz w:val="24"/>
                <w:szCs w:val="24"/>
                <w:lang w:eastAsia="ru-RU"/>
              </w:rPr>
            </w:pPr>
          </w:p>
          <w:p w14:paraId="5C23ECDC">
            <w:pPr>
              <w:spacing w:after="0" w:line="240" w:lineRule="auto"/>
              <w:rPr>
                <w:rFonts w:ascii="Times New Roman" w:hAnsi="Times New Roman" w:eastAsia="Times New Roman" w:cs="Times New Roman"/>
                <w:b/>
                <w:sz w:val="24"/>
                <w:szCs w:val="24"/>
                <w:lang w:eastAsia="ru-RU"/>
              </w:rPr>
            </w:pPr>
          </w:p>
          <w:p w14:paraId="5E014EBB">
            <w:pPr>
              <w:spacing w:after="0" w:line="240" w:lineRule="auto"/>
              <w:rPr>
                <w:rFonts w:ascii="Times New Roman" w:hAnsi="Times New Roman" w:eastAsia="Times New Roman" w:cs="Times New Roman"/>
                <w:b/>
                <w:sz w:val="24"/>
                <w:szCs w:val="24"/>
                <w:lang w:eastAsia="ru-RU"/>
              </w:rPr>
            </w:pPr>
          </w:p>
          <w:p w14:paraId="7114BCE5">
            <w:pPr>
              <w:spacing w:after="0" w:line="240" w:lineRule="auto"/>
              <w:rPr>
                <w:rFonts w:ascii="Times New Roman" w:hAnsi="Times New Roman" w:eastAsia="Times New Roman" w:cs="Times New Roman"/>
                <w:b/>
                <w:sz w:val="24"/>
                <w:szCs w:val="24"/>
                <w:lang w:eastAsia="ru-RU"/>
              </w:rPr>
            </w:pPr>
          </w:p>
          <w:p w14:paraId="0066AFBC">
            <w:pPr>
              <w:spacing w:after="0" w:line="240" w:lineRule="auto"/>
              <w:rPr>
                <w:rFonts w:ascii="Times New Roman" w:hAnsi="Times New Roman" w:eastAsia="Times New Roman" w:cs="Times New Roman"/>
                <w:b/>
                <w:sz w:val="24"/>
                <w:szCs w:val="24"/>
                <w:lang w:eastAsia="ru-RU"/>
              </w:rPr>
            </w:pPr>
          </w:p>
          <w:p w14:paraId="5098371A">
            <w:pPr>
              <w:spacing w:after="0" w:line="240" w:lineRule="auto"/>
              <w:rPr>
                <w:rFonts w:ascii="Times New Roman" w:hAnsi="Times New Roman" w:eastAsia="Times New Roman" w:cs="Times New Roman"/>
                <w:b/>
                <w:sz w:val="24"/>
                <w:szCs w:val="24"/>
                <w:lang w:eastAsia="ru-RU"/>
              </w:rPr>
            </w:pPr>
          </w:p>
          <w:p w14:paraId="696E3938">
            <w:pPr>
              <w:spacing w:after="0" w:line="240" w:lineRule="auto"/>
              <w:rPr>
                <w:rFonts w:ascii="Times New Roman" w:hAnsi="Times New Roman" w:eastAsia="Times New Roman" w:cs="Times New Roman"/>
                <w:b/>
                <w:sz w:val="24"/>
                <w:szCs w:val="24"/>
                <w:lang w:eastAsia="ru-RU"/>
              </w:rPr>
            </w:pPr>
          </w:p>
          <w:p w14:paraId="4764787B">
            <w:pPr>
              <w:spacing w:after="0" w:line="240" w:lineRule="auto"/>
              <w:rPr>
                <w:rFonts w:ascii="Times New Roman" w:hAnsi="Times New Roman" w:eastAsia="Times New Roman" w:cs="Times New Roman"/>
                <w:b/>
                <w:sz w:val="24"/>
                <w:szCs w:val="24"/>
                <w:lang w:eastAsia="ru-RU"/>
              </w:rPr>
            </w:pPr>
          </w:p>
          <w:p w14:paraId="04AB7A87">
            <w:pPr>
              <w:spacing w:after="0" w:line="240" w:lineRule="auto"/>
              <w:rPr>
                <w:rFonts w:ascii="Times New Roman" w:hAnsi="Times New Roman" w:eastAsia="Times New Roman" w:cs="Times New Roman"/>
                <w:b/>
                <w:sz w:val="24"/>
                <w:szCs w:val="24"/>
                <w:lang w:eastAsia="ru-RU"/>
              </w:rPr>
            </w:pPr>
          </w:p>
          <w:p w14:paraId="048353C1">
            <w:pPr>
              <w:spacing w:after="0" w:line="240" w:lineRule="auto"/>
              <w:rPr>
                <w:rFonts w:ascii="Times New Roman" w:hAnsi="Times New Roman" w:eastAsia="Times New Roman" w:cs="Times New Roman"/>
                <w:b/>
                <w:sz w:val="24"/>
                <w:szCs w:val="24"/>
                <w:lang w:eastAsia="ru-RU"/>
              </w:rPr>
            </w:pPr>
          </w:p>
          <w:p w14:paraId="3CA9E28E">
            <w:pPr>
              <w:spacing w:after="0" w:line="240" w:lineRule="auto"/>
              <w:rPr>
                <w:rFonts w:ascii="Times New Roman" w:hAnsi="Times New Roman" w:eastAsia="Times New Roman" w:cs="Times New Roman"/>
                <w:b/>
                <w:sz w:val="24"/>
                <w:szCs w:val="24"/>
                <w:lang w:eastAsia="ru-RU"/>
              </w:rPr>
            </w:pPr>
          </w:p>
          <w:p w14:paraId="617AA488">
            <w:pPr>
              <w:spacing w:after="0" w:line="240" w:lineRule="auto"/>
              <w:rPr>
                <w:rFonts w:ascii="Times New Roman" w:hAnsi="Times New Roman" w:eastAsia="Times New Roman" w:cs="Times New Roman"/>
                <w:b/>
                <w:sz w:val="24"/>
                <w:szCs w:val="24"/>
                <w:lang w:eastAsia="ru-RU"/>
              </w:rPr>
            </w:pPr>
          </w:p>
          <w:p w14:paraId="28F0E1F9">
            <w:pPr>
              <w:spacing w:after="0" w:line="240" w:lineRule="auto"/>
              <w:rPr>
                <w:rFonts w:ascii="Times New Roman" w:hAnsi="Times New Roman" w:eastAsia="Times New Roman" w:cs="Times New Roman"/>
                <w:b/>
                <w:sz w:val="24"/>
                <w:szCs w:val="24"/>
                <w:lang w:eastAsia="ru-RU"/>
              </w:rPr>
            </w:pPr>
          </w:p>
          <w:p w14:paraId="522B162D">
            <w:pPr>
              <w:spacing w:after="0" w:line="240" w:lineRule="auto"/>
              <w:rPr>
                <w:rFonts w:ascii="Times New Roman" w:hAnsi="Times New Roman" w:eastAsia="Times New Roman" w:cs="Times New Roman"/>
                <w:b/>
                <w:sz w:val="24"/>
                <w:szCs w:val="24"/>
                <w:lang w:eastAsia="ru-RU"/>
              </w:rPr>
            </w:pPr>
          </w:p>
          <w:p w14:paraId="1AEE0FBA">
            <w:pPr>
              <w:spacing w:after="0" w:line="240" w:lineRule="auto"/>
              <w:rPr>
                <w:rFonts w:ascii="Times New Roman" w:hAnsi="Times New Roman" w:eastAsia="Times New Roman" w:cs="Times New Roman"/>
                <w:b/>
                <w:sz w:val="24"/>
                <w:szCs w:val="24"/>
                <w:lang w:eastAsia="ru-RU"/>
              </w:rPr>
            </w:pPr>
          </w:p>
          <w:p w14:paraId="2CE0A353">
            <w:pPr>
              <w:spacing w:after="0" w:line="240" w:lineRule="auto"/>
              <w:rPr>
                <w:rFonts w:ascii="Times New Roman" w:hAnsi="Times New Roman" w:eastAsia="Times New Roman" w:cs="Times New Roman"/>
                <w:b/>
                <w:sz w:val="24"/>
                <w:szCs w:val="24"/>
                <w:lang w:eastAsia="ru-RU"/>
              </w:rPr>
            </w:pPr>
          </w:p>
          <w:p w14:paraId="4361A742">
            <w:pPr>
              <w:spacing w:after="0" w:line="240" w:lineRule="auto"/>
              <w:rPr>
                <w:rFonts w:ascii="Times New Roman" w:hAnsi="Times New Roman" w:eastAsia="Times New Roman" w:cs="Times New Roman"/>
                <w:b/>
                <w:sz w:val="24"/>
                <w:szCs w:val="24"/>
                <w:lang w:eastAsia="ru-RU"/>
              </w:rPr>
            </w:pPr>
          </w:p>
          <w:p w14:paraId="511D1384">
            <w:pPr>
              <w:spacing w:after="0" w:line="240" w:lineRule="auto"/>
              <w:rPr>
                <w:rFonts w:ascii="Times New Roman" w:hAnsi="Times New Roman" w:eastAsia="Times New Roman" w:cs="Times New Roman"/>
                <w:b/>
                <w:sz w:val="24"/>
                <w:szCs w:val="24"/>
                <w:lang w:eastAsia="ru-RU"/>
              </w:rPr>
            </w:pPr>
          </w:p>
          <w:p w14:paraId="5ECC7EA7">
            <w:pPr>
              <w:spacing w:after="0" w:line="240" w:lineRule="auto"/>
              <w:rPr>
                <w:rFonts w:ascii="Times New Roman" w:hAnsi="Times New Roman" w:eastAsia="Times New Roman" w:cs="Times New Roman"/>
                <w:b/>
                <w:sz w:val="24"/>
                <w:szCs w:val="24"/>
                <w:lang w:eastAsia="ru-RU"/>
              </w:rPr>
            </w:pPr>
          </w:p>
          <w:p w14:paraId="5E5BC00B">
            <w:pPr>
              <w:spacing w:after="0" w:line="240" w:lineRule="auto"/>
              <w:rPr>
                <w:rFonts w:ascii="Times New Roman" w:hAnsi="Times New Roman" w:eastAsia="Times New Roman" w:cs="Times New Roman"/>
                <w:b/>
                <w:sz w:val="24"/>
                <w:szCs w:val="24"/>
                <w:lang w:eastAsia="ru-RU"/>
              </w:rPr>
            </w:pPr>
          </w:p>
          <w:p w14:paraId="1E639553">
            <w:pPr>
              <w:spacing w:after="0" w:line="240" w:lineRule="auto"/>
              <w:rPr>
                <w:rFonts w:ascii="Times New Roman" w:hAnsi="Times New Roman" w:eastAsia="Times New Roman" w:cs="Times New Roman"/>
                <w:b/>
                <w:color w:val="000000"/>
                <w:sz w:val="24"/>
                <w:szCs w:val="24"/>
                <w:lang w:eastAsia="ru-RU"/>
              </w:rPr>
            </w:pPr>
          </w:p>
          <w:p w14:paraId="62373845">
            <w:pPr>
              <w:spacing w:after="0" w:line="240" w:lineRule="auto"/>
              <w:rPr>
                <w:rFonts w:ascii="Times New Roman" w:hAnsi="Times New Roman" w:eastAsia="Times New Roman" w:cs="Times New Roman"/>
                <w:b/>
                <w:color w:val="000000"/>
                <w:sz w:val="24"/>
                <w:szCs w:val="24"/>
                <w:lang w:eastAsia="ru-RU"/>
              </w:rPr>
            </w:pPr>
          </w:p>
          <w:p w14:paraId="05CB3EE7">
            <w:pPr>
              <w:spacing w:after="0" w:line="240" w:lineRule="auto"/>
              <w:rPr>
                <w:rFonts w:ascii="Times New Roman" w:hAnsi="Times New Roman" w:eastAsia="Times New Roman" w:cs="Times New Roman"/>
                <w:b/>
                <w:color w:val="000000"/>
                <w:sz w:val="24"/>
                <w:szCs w:val="24"/>
                <w:lang w:eastAsia="ru-RU"/>
              </w:rPr>
            </w:pPr>
          </w:p>
          <w:p w14:paraId="48185AB8">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Май </w:t>
            </w:r>
          </w:p>
        </w:tc>
        <w:tc>
          <w:tcPr>
            <w:tcW w:w="3119" w:type="dxa"/>
          </w:tcPr>
          <w:p w14:paraId="2827524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7BFE69A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успешности обучения по итогам </w:t>
            </w:r>
            <w:r>
              <w:rPr>
                <w:rFonts w:ascii="Times New Roman" w:hAnsi="Times New Roman" w:eastAsia="Times New Roman" w:cs="Times New Roman"/>
                <w:sz w:val="24"/>
                <w:szCs w:val="24"/>
                <w:lang w:val="en-US" w:eastAsia="ru-RU"/>
              </w:rPr>
              <w:t>IV</w:t>
            </w:r>
            <w:r>
              <w:rPr>
                <w:rFonts w:ascii="Times New Roman" w:hAnsi="Times New Roman" w:eastAsia="Times New Roman" w:cs="Times New Roman"/>
                <w:sz w:val="24"/>
                <w:szCs w:val="24"/>
                <w:lang w:eastAsia="ru-RU"/>
              </w:rPr>
              <w:t xml:space="preserve"> четверти, года</w:t>
            </w:r>
          </w:p>
        </w:tc>
        <w:tc>
          <w:tcPr>
            <w:tcW w:w="2693" w:type="dxa"/>
          </w:tcPr>
          <w:p w14:paraId="0CB39D5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402612A">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14B46F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Сводный отчет с аналитической справкой</w:t>
            </w:r>
          </w:p>
          <w:p w14:paraId="793E6CD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2091B9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Заседание педагогического совета</w:t>
            </w:r>
          </w:p>
        </w:tc>
      </w:tr>
      <w:tr w14:paraId="4285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231CA67">
            <w:pPr>
              <w:spacing w:after="0" w:line="240" w:lineRule="auto"/>
              <w:rPr>
                <w:rFonts w:ascii="Times New Roman" w:hAnsi="Times New Roman" w:eastAsia="Times New Roman" w:cs="Times New Roman"/>
                <w:b/>
                <w:color w:val="000000"/>
                <w:sz w:val="24"/>
                <w:szCs w:val="24"/>
                <w:lang w:eastAsia="ru-RU"/>
              </w:rPr>
            </w:pPr>
          </w:p>
        </w:tc>
        <w:tc>
          <w:tcPr>
            <w:tcW w:w="3119" w:type="dxa"/>
          </w:tcPr>
          <w:p w14:paraId="7CC661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p w14:paraId="02F59F4F">
            <w:pPr>
              <w:spacing w:after="0" w:line="240" w:lineRule="auto"/>
              <w:rPr>
                <w:rFonts w:ascii="Times New Roman" w:hAnsi="Times New Roman" w:eastAsia="Times New Roman" w:cs="Times New Roman"/>
                <w:color w:val="000000"/>
                <w:sz w:val="24"/>
                <w:szCs w:val="24"/>
                <w:lang w:eastAsia="ru-RU"/>
              </w:rPr>
            </w:pPr>
          </w:p>
        </w:tc>
        <w:tc>
          <w:tcPr>
            <w:tcW w:w="4679" w:type="dxa"/>
          </w:tcPr>
          <w:p w14:paraId="1432F63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участия педагогов в профессиональных творческих конкурсах</w:t>
            </w:r>
          </w:p>
        </w:tc>
        <w:tc>
          <w:tcPr>
            <w:tcW w:w="2693" w:type="dxa"/>
          </w:tcPr>
          <w:p w14:paraId="7621399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987CB16">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55A27CD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3AB4E6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0E9DB3A2">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Заседание педагогического совета</w:t>
            </w:r>
          </w:p>
        </w:tc>
      </w:tr>
      <w:tr w14:paraId="24F6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073BA909">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327622E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учителя</w:t>
            </w:r>
          </w:p>
          <w:p w14:paraId="7DF4CB9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Профессиональная деятельность классного руководителя</w:t>
            </w:r>
          </w:p>
        </w:tc>
        <w:tc>
          <w:tcPr>
            <w:tcW w:w="4679" w:type="dxa"/>
          </w:tcPr>
          <w:p w14:paraId="085B89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результатов деятельности учителя по итогам года   </w:t>
            </w:r>
          </w:p>
        </w:tc>
        <w:tc>
          <w:tcPr>
            <w:tcW w:w="2693" w:type="dxa"/>
          </w:tcPr>
          <w:p w14:paraId="74A4DC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29527CA">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4F967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Таблицы</w:t>
            </w:r>
          </w:p>
        </w:tc>
      </w:tr>
      <w:tr w14:paraId="6075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F40A416">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1992A8C9">
            <w:pPr>
              <w:spacing w:after="0" w:line="240" w:lineRule="auto"/>
              <w:rPr>
                <w:rFonts w:ascii="Times New Roman" w:hAnsi="Times New Roman" w:eastAsia="Times New Roman" w:cs="Times New Roman"/>
                <w:color w:val="000000"/>
                <w:sz w:val="24"/>
                <w:szCs w:val="24"/>
                <w:lang w:eastAsia="ru-RU"/>
              </w:rPr>
            </w:pPr>
          </w:p>
        </w:tc>
        <w:tc>
          <w:tcPr>
            <w:tcW w:w="4679" w:type="dxa"/>
          </w:tcPr>
          <w:p w14:paraId="43EED0A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Мониторинг по итогам года </w:t>
            </w:r>
          </w:p>
        </w:tc>
        <w:tc>
          <w:tcPr>
            <w:tcW w:w="2693" w:type="dxa"/>
          </w:tcPr>
          <w:p w14:paraId="20E3EB4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F8B0E5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2C192F67">
            <w:pPr>
              <w:spacing w:after="0" w:line="240" w:lineRule="auto"/>
              <w:rPr>
                <w:rFonts w:ascii="Times New Roman" w:hAnsi="Times New Roman" w:eastAsia="Times New Roman" w:cs="Times New Roman"/>
                <w:sz w:val="24"/>
                <w:szCs w:val="24"/>
                <w:lang w:eastAsia="ru-RU"/>
              </w:rPr>
            </w:pPr>
          </w:p>
        </w:tc>
        <w:tc>
          <w:tcPr>
            <w:tcW w:w="3145" w:type="dxa"/>
          </w:tcPr>
          <w:p w14:paraId="6A91990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Рейтинг классных руководителей</w:t>
            </w:r>
          </w:p>
        </w:tc>
      </w:tr>
      <w:tr w14:paraId="078C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0C096AE">
            <w:pPr>
              <w:spacing w:after="0" w:line="240" w:lineRule="auto"/>
              <w:rPr>
                <w:rFonts w:ascii="Times New Roman" w:hAnsi="Times New Roman" w:eastAsia="Times New Roman" w:cs="Times New Roman"/>
                <w:b/>
                <w:color w:val="000000"/>
                <w:sz w:val="24"/>
                <w:szCs w:val="24"/>
                <w:lang w:eastAsia="ru-RU"/>
              </w:rPr>
            </w:pPr>
          </w:p>
        </w:tc>
        <w:tc>
          <w:tcPr>
            <w:tcW w:w="3119" w:type="dxa"/>
          </w:tcPr>
          <w:p w14:paraId="42693B0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5F9AE73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результатов промежуточной аттестации в 1-8, 10 классах по итогам года</w:t>
            </w:r>
          </w:p>
        </w:tc>
        <w:tc>
          <w:tcPr>
            <w:tcW w:w="2693" w:type="dxa"/>
          </w:tcPr>
          <w:p w14:paraId="70C9570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42CBB2F">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F7656C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 Приказ</w:t>
            </w:r>
          </w:p>
          <w:p w14:paraId="53B9AB0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Заседание педагогического совета</w:t>
            </w:r>
          </w:p>
        </w:tc>
      </w:tr>
      <w:tr w14:paraId="5CE1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3087FC7">
            <w:pPr>
              <w:spacing w:after="0" w:line="240" w:lineRule="auto"/>
              <w:rPr>
                <w:rFonts w:ascii="Times New Roman" w:hAnsi="Times New Roman" w:eastAsia="Times New Roman" w:cs="Times New Roman"/>
                <w:b/>
                <w:color w:val="000000"/>
                <w:sz w:val="24"/>
                <w:szCs w:val="24"/>
                <w:lang w:eastAsia="ru-RU"/>
              </w:rPr>
            </w:pPr>
          </w:p>
        </w:tc>
        <w:tc>
          <w:tcPr>
            <w:tcW w:w="3119" w:type="dxa"/>
          </w:tcPr>
          <w:p w14:paraId="67E3E74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школьной документацией</w:t>
            </w:r>
          </w:p>
        </w:tc>
        <w:tc>
          <w:tcPr>
            <w:tcW w:w="4679" w:type="dxa"/>
          </w:tcPr>
          <w:p w14:paraId="1362F67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выполнения рабочих программ (классные журналы, журналы внеурочной деятельности, дополнительного образования)</w:t>
            </w:r>
          </w:p>
        </w:tc>
        <w:tc>
          <w:tcPr>
            <w:tcW w:w="2693" w:type="dxa"/>
          </w:tcPr>
          <w:p w14:paraId="6ADBB46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09AC08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656EAE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Справка </w:t>
            </w:r>
          </w:p>
          <w:p w14:paraId="7EC0B8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A375426">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D4B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7BCEB3C">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7B55DE6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школьной документацией</w:t>
            </w:r>
          </w:p>
          <w:p w14:paraId="4ABDA00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 и дополнительного образования</w:t>
            </w:r>
          </w:p>
        </w:tc>
        <w:tc>
          <w:tcPr>
            <w:tcW w:w="4679" w:type="dxa"/>
          </w:tcPr>
          <w:p w14:paraId="5F7A2BE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личных дел обучающихся 1-11 классов</w:t>
            </w:r>
          </w:p>
        </w:tc>
        <w:tc>
          <w:tcPr>
            <w:tcW w:w="2693" w:type="dxa"/>
          </w:tcPr>
          <w:p w14:paraId="6089BD3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E03AEA1">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B685FD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Справка </w:t>
            </w:r>
          </w:p>
          <w:p w14:paraId="413096F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075E36E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71D0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B747EDF">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5A1685EA">
            <w:pPr>
              <w:spacing w:after="0" w:line="240" w:lineRule="auto"/>
              <w:rPr>
                <w:rFonts w:ascii="Times New Roman" w:hAnsi="Times New Roman" w:eastAsia="Times New Roman" w:cs="Times New Roman"/>
                <w:sz w:val="24"/>
                <w:szCs w:val="24"/>
                <w:lang w:eastAsia="ru-RU"/>
              </w:rPr>
            </w:pPr>
          </w:p>
        </w:tc>
        <w:tc>
          <w:tcPr>
            <w:tcW w:w="4679" w:type="dxa"/>
          </w:tcPr>
          <w:p w14:paraId="0C9AD0D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работы секретаря по ведению алфавитной книги. Правильность ведения алфавитной книги, своевременное внесение изменение по составу обучающихся</w:t>
            </w:r>
          </w:p>
        </w:tc>
        <w:tc>
          <w:tcPr>
            <w:tcW w:w="2693" w:type="dxa"/>
          </w:tcPr>
          <w:p w14:paraId="0D3AF6C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Директор </w:t>
            </w:r>
          </w:p>
          <w:p w14:paraId="28D0B372">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Варнавская</w:t>
            </w:r>
            <w:r>
              <w:rPr>
                <w:rFonts w:hint="default" w:ascii="Times New Roman" w:hAnsi="Times New Roman" w:eastAsia="Times New Roman" w:cs="Times New Roman"/>
                <w:sz w:val="24"/>
                <w:szCs w:val="24"/>
                <w:lang w:val="en-US" w:eastAsia="ru-RU"/>
              </w:rPr>
              <w:t xml:space="preserve"> Р.Ф.</w:t>
            </w:r>
          </w:p>
        </w:tc>
        <w:tc>
          <w:tcPr>
            <w:tcW w:w="3145" w:type="dxa"/>
          </w:tcPr>
          <w:p w14:paraId="1B59EE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Отчёт</w:t>
            </w:r>
          </w:p>
        </w:tc>
      </w:tr>
      <w:tr w14:paraId="1D96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0509472">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3FB66F05">
            <w:pPr>
              <w:spacing w:after="0" w:line="240" w:lineRule="auto"/>
              <w:rPr>
                <w:rFonts w:ascii="Times New Roman" w:hAnsi="Times New Roman" w:eastAsia="Times New Roman" w:cs="Times New Roman"/>
                <w:sz w:val="24"/>
                <w:szCs w:val="24"/>
                <w:lang w:eastAsia="ru-RU"/>
              </w:rPr>
            </w:pPr>
          </w:p>
        </w:tc>
        <w:tc>
          <w:tcPr>
            <w:tcW w:w="4679" w:type="dxa"/>
          </w:tcPr>
          <w:p w14:paraId="52A008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выполнения плана воспитательной работы класса за год, оценка качества работы педагогов, определение уровня воспитанности обучающихся.</w:t>
            </w:r>
          </w:p>
        </w:tc>
        <w:tc>
          <w:tcPr>
            <w:tcW w:w="2693" w:type="dxa"/>
          </w:tcPr>
          <w:p w14:paraId="539E279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7BBFA9E9">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F5131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ECFADF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4B20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3EB3E27">
            <w:pPr>
              <w:spacing w:after="0" w:line="240" w:lineRule="auto"/>
              <w:rPr>
                <w:rFonts w:ascii="Times New Roman" w:hAnsi="Times New Roman" w:eastAsia="Times New Roman" w:cs="Times New Roman"/>
                <w:b/>
                <w:color w:val="000000"/>
                <w:sz w:val="24"/>
                <w:szCs w:val="24"/>
                <w:lang w:eastAsia="ru-RU"/>
              </w:rPr>
            </w:pPr>
          </w:p>
        </w:tc>
        <w:tc>
          <w:tcPr>
            <w:tcW w:w="3119" w:type="dxa"/>
            <w:vMerge w:val="restart"/>
          </w:tcPr>
          <w:p w14:paraId="12B8C3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Социализация обучающихся. Контроль за состоянием воспитательной работы и дополнительного образования</w:t>
            </w:r>
          </w:p>
          <w:p w14:paraId="176456A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Контроль за сохранением здоровья обучающихся</w:t>
            </w:r>
          </w:p>
        </w:tc>
        <w:tc>
          <w:tcPr>
            <w:tcW w:w="4679" w:type="dxa"/>
          </w:tcPr>
          <w:p w14:paraId="00E6F83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соответствия плана воспитательной работы, протоколов родительских собраний</w:t>
            </w:r>
          </w:p>
        </w:tc>
        <w:tc>
          <w:tcPr>
            <w:tcW w:w="2693" w:type="dxa"/>
          </w:tcPr>
          <w:p w14:paraId="633124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4F9910C">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51A797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490E59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15BE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9F8D946">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46FC7B9">
            <w:pPr>
              <w:spacing w:after="0" w:line="240" w:lineRule="auto"/>
              <w:rPr>
                <w:rFonts w:ascii="Times New Roman" w:hAnsi="Times New Roman" w:eastAsia="Times New Roman" w:cs="Times New Roman"/>
                <w:sz w:val="24"/>
                <w:szCs w:val="24"/>
                <w:lang w:eastAsia="ru-RU"/>
              </w:rPr>
            </w:pPr>
          </w:p>
        </w:tc>
        <w:tc>
          <w:tcPr>
            <w:tcW w:w="4679" w:type="dxa"/>
          </w:tcPr>
          <w:p w14:paraId="05B9784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Подготовка к организации и проведению летней оздоровительной кампании</w:t>
            </w:r>
          </w:p>
        </w:tc>
        <w:tc>
          <w:tcPr>
            <w:tcW w:w="2693" w:type="dxa"/>
          </w:tcPr>
          <w:p w14:paraId="120959D5">
            <w:pPr>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Директор</w:t>
            </w:r>
            <w:r>
              <w:rPr>
                <w:rFonts w:hint="default" w:ascii="Times New Roman" w:hAnsi="Times New Roman" w:eastAsia="Times New Roman" w:cs="Times New Roman"/>
                <w:sz w:val="24"/>
                <w:szCs w:val="24"/>
                <w:lang w:val="en-US" w:eastAsia="ru-RU"/>
              </w:rPr>
              <w:t xml:space="preserve"> школы</w:t>
            </w:r>
          </w:p>
          <w:p w14:paraId="7C2AA99E">
            <w:pPr>
              <w:spacing w:after="0" w:line="240" w:lineRule="auto"/>
              <w:rPr>
                <w:rFonts w:hint="default" w:ascii="Times New Roman" w:hAnsi="Times New Roman" w:eastAsia="Times New Roman" w:cs="Times New Roman"/>
                <w:sz w:val="24"/>
                <w:szCs w:val="24"/>
                <w:lang w:val="en-US" w:eastAsia="ru-RU"/>
              </w:rPr>
            </w:pPr>
            <w:r>
              <w:rPr>
                <w:rFonts w:hint="default" w:ascii="Times New Roman" w:hAnsi="Times New Roman" w:eastAsia="Times New Roman" w:cs="Times New Roman"/>
                <w:sz w:val="24"/>
                <w:szCs w:val="24"/>
                <w:lang w:val="en-US" w:eastAsia="ru-RU"/>
              </w:rPr>
              <w:t>Варнаская Р.Ф.</w:t>
            </w:r>
          </w:p>
        </w:tc>
        <w:tc>
          <w:tcPr>
            <w:tcW w:w="3145" w:type="dxa"/>
          </w:tcPr>
          <w:p w14:paraId="63BA021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309A055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директоре</w:t>
            </w:r>
          </w:p>
        </w:tc>
      </w:tr>
      <w:tr w14:paraId="5D1C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Borders>
              <w:top w:val="nil"/>
            </w:tcBorders>
            <w:vAlign w:val="center"/>
          </w:tcPr>
          <w:p w14:paraId="555F6402">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tcPr>
          <w:p w14:paraId="4C432D44">
            <w:pPr>
              <w:spacing w:after="0" w:line="240" w:lineRule="auto"/>
              <w:rPr>
                <w:rFonts w:ascii="Times New Roman" w:hAnsi="Times New Roman" w:eastAsia="Times New Roman" w:cs="Times New Roman"/>
                <w:sz w:val="24"/>
                <w:szCs w:val="24"/>
                <w:lang w:eastAsia="ru-RU"/>
              </w:rPr>
            </w:pPr>
          </w:p>
        </w:tc>
        <w:tc>
          <w:tcPr>
            <w:tcW w:w="4679" w:type="dxa"/>
          </w:tcPr>
          <w:p w14:paraId="67AFE7D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реализации программы школы «Здоровье»</w:t>
            </w:r>
          </w:p>
        </w:tc>
        <w:tc>
          <w:tcPr>
            <w:tcW w:w="2693" w:type="dxa"/>
          </w:tcPr>
          <w:p w14:paraId="0E39BC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3C4AEB1">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71E6F4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24A55EE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05F5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6124375">
            <w:pPr>
              <w:spacing w:after="0" w:line="240" w:lineRule="auto"/>
              <w:rPr>
                <w:rFonts w:ascii="Times New Roman" w:hAnsi="Times New Roman" w:eastAsia="Times New Roman" w:cs="Times New Roman"/>
                <w:b/>
                <w:color w:val="000000"/>
                <w:sz w:val="24"/>
                <w:szCs w:val="24"/>
                <w:lang w:eastAsia="ru-RU"/>
              </w:rPr>
            </w:pPr>
          </w:p>
        </w:tc>
        <w:tc>
          <w:tcPr>
            <w:tcW w:w="3119" w:type="dxa"/>
          </w:tcPr>
          <w:p w14:paraId="006CB6C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Внешняя экспертиза</w:t>
            </w:r>
          </w:p>
        </w:tc>
        <w:tc>
          <w:tcPr>
            <w:tcW w:w="4679" w:type="dxa"/>
          </w:tcPr>
          <w:p w14:paraId="0E66FBA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Участие обучающихся в ВПР. </w:t>
            </w:r>
          </w:p>
        </w:tc>
        <w:tc>
          <w:tcPr>
            <w:tcW w:w="2693" w:type="dxa"/>
          </w:tcPr>
          <w:p w14:paraId="18B224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4834B2A">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375CA65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Сводные таблицы</w:t>
            </w:r>
          </w:p>
          <w:p w14:paraId="5809DE9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62031A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C3C629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p w14:paraId="06B273A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ШМО</w:t>
            </w:r>
          </w:p>
        </w:tc>
      </w:tr>
      <w:tr w14:paraId="38F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615D2D5">
            <w:pPr>
              <w:spacing w:after="0" w:line="240" w:lineRule="auto"/>
              <w:rPr>
                <w:rFonts w:ascii="Times New Roman" w:hAnsi="Times New Roman" w:eastAsia="Times New Roman" w:cs="Times New Roman"/>
                <w:b/>
                <w:color w:val="000000"/>
                <w:sz w:val="24"/>
                <w:szCs w:val="24"/>
                <w:lang w:eastAsia="ru-RU"/>
              </w:rPr>
            </w:pPr>
          </w:p>
        </w:tc>
        <w:tc>
          <w:tcPr>
            <w:tcW w:w="3119" w:type="dxa"/>
          </w:tcPr>
          <w:p w14:paraId="4CF4F9E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tc>
        <w:tc>
          <w:tcPr>
            <w:tcW w:w="4679" w:type="dxa"/>
          </w:tcPr>
          <w:p w14:paraId="2C750E0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Анализ результатов промежуточной аттестации по итогам года</w:t>
            </w:r>
          </w:p>
        </w:tc>
        <w:tc>
          <w:tcPr>
            <w:tcW w:w="2693" w:type="dxa"/>
          </w:tcPr>
          <w:p w14:paraId="43DB216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A867AAA">
            <w:pPr>
              <w:spacing w:after="0" w:line="240" w:lineRule="auto"/>
              <w:rPr>
                <w:rFonts w:ascii="Calibri" w:hAnsi="Calibri" w:eastAsia="Times New Roman" w:cs="Times New Roman"/>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7D5C0D3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391F747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5803F5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Заседание педагогического совета</w:t>
            </w:r>
          </w:p>
        </w:tc>
      </w:tr>
      <w:tr w14:paraId="52B1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26" w:type="dxa"/>
            <w:vMerge w:val="restart"/>
          </w:tcPr>
          <w:p w14:paraId="5FB13F08">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 xml:space="preserve">ИЮНЬ </w:t>
            </w:r>
          </w:p>
        </w:tc>
        <w:tc>
          <w:tcPr>
            <w:tcW w:w="3119" w:type="dxa"/>
            <w:vMerge w:val="restart"/>
          </w:tcPr>
          <w:p w14:paraId="4482E1B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Результаты образовательной деятельности</w:t>
            </w:r>
          </w:p>
          <w:p w14:paraId="6B8CE03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Контроль за сохранением здоровья обучающихся</w:t>
            </w:r>
          </w:p>
        </w:tc>
        <w:tc>
          <w:tcPr>
            <w:tcW w:w="4679" w:type="dxa"/>
          </w:tcPr>
          <w:p w14:paraId="5A9029FA">
            <w:pPr>
              <w:spacing w:after="0" w:line="240" w:lineRule="auto"/>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sz w:val="24"/>
                <w:szCs w:val="24"/>
                <w:lang w:eastAsia="ru-RU"/>
              </w:rPr>
              <w:t>Мониторинг результатов ОГЭ</w:t>
            </w:r>
            <w:r>
              <w:rPr>
                <w:rFonts w:hint="default" w:ascii="Times New Roman" w:hAnsi="Times New Roman" w:eastAsia="Times New Roman" w:cs="Times New Roman"/>
                <w:sz w:val="24"/>
                <w:szCs w:val="24"/>
                <w:lang w:val="en-US" w:eastAsia="ru-RU"/>
              </w:rPr>
              <w:t>.</w:t>
            </w:r>
          </w:p>
        </w:tc>
        <w:tc>
          <w:tcPr>
            <w:tcW w:w="2693" w:type="dxa"/>
          </w:tcPr>
          <w:p w14:paraId="7CF1CFB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Независимая экспертиза</w:t>
            </w:r>
          </w:p>
          <w:p w14:paraId="3C9CA22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F3FD546">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63A628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92FD77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2E4F8A0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Заседание педагогического совета</w:t>
            </w:r>
          </w:p>
        </w:tc>
      </w:tr>
      <w:tr w14:paraId="3735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26" w:type="dxa"/>
            <w:vMerge w:val="continue"/>
          </w:tcPr>
          <w:p w14:paraId="764B9332">
            <w:pPr>
              <w:spacing w:after="0" w:line="240" w:lineRule="auto"/>
              <w:rPr>
                <w:rFonts w:ascii="Times New Roman" w:hAnsi="Times New Roman" w:eastAsia="Times New Roman" w:cs="Times New Roman"/>
                <w:b/>
                <w:sz w:val="24"/>
                <w:szCs w:val="24"/>
                <w:lang w:eastAsia="ru-RU"/>
              </w:rPr>
            </w:pPr>
          </w:p>
        </w:tc>
        <w:tc>
          <w:tcPr>
            <w:tcW w:w="3119" w:type="dxa"/>
            <w:vMerge w:val="continue"/>
            <w:vAlign w:val="center"/>
          </w:tcPr>
          <w:p w14:paraId="65F33220">
            <w:pPr>
              <w:spacing w:after="0" w:line="240" w:lineRule="auto"/>
              <w:rPr>
                <w:rFonts w:ascii="Times New Roman" w:hAnsi="Times New Roman" w:eastAsia="Times New Roman" w:cs="Times New Roman"/>
                <w:sz w:val="24"/>
                <w:szCs w:val="24"/>
                <w:lang w:eastAsia="ru-RU"/>
              </w:rPr>
            </w:pPr>
          </w:p>
        </w:tc>
        <w:tc>
          <w:tcPr>
            <w:tcW w:w="4679" w:type="dxa"/>
          </w:tcPr>
          <w:p w14:paraId="6DDD113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Мониторинг предварительных итогов учебного года</w:t>
            </w:r>
          </w:p>
        </w:tc>
        <w:tc>
          <w:tcPr>
            <w:tcW w:w="2693" w:type="dxa"/>
          </w:tcPr>
          <w:p w14:paraId="2FC02C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53100D40">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4232F9A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15B3E81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17EAD8FB">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Заседание педагогического совета</w:t>
            </w:r>
          </w:p>
        </w:tc>
      </w:tr>
      <w:tr w14:paraId="7891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vAlign w:val="center"/>
          </w:tcPr>
          <w:p w14:paraId="7E828D1D">
            <w:pPr>
              <w:spacing w:after="0" w:line="240" w:lineRule="auto"/>
              <w:rPr>
                <w:rFonts w:ascii="Times New Roman" w:hAnsi="Times New Roman" w:eastAsia="Times New Roman" w:cs="Times New Roman"/>
                <w:b/>
                <w:color w:val="000000"/>
                <w:sz w:val="24"/>
                <w:szCs w:val="24"/>
                <w:lang w:eastAsia="ru-RU"/>
              </w:rPr>
            </w:pPr>
          </w:p>
        </w:tc>
        <w:tc>
          <w:tcPr>
            <w:tcW w:w="3119" w:type="dxa"/>
            <w:vMerge w:val="continue"/>
            <w:vAlign w:val="center"/>
          </w:tcPr>
          <w:p w14:paraId="3ADC6562">
            <w:pPr>
              <w:spacing w:after="0" w:line="240" w:lineRule="auto"/>
              <w:rPr>
                <w:rFonts w:ascii="Times New Roman" w:hAnsi="Times New Roman" w:eastAsia="Times New Roman" w:cs="Times New Roman"/>
                <w:color w:val="000000"/>
                <w:sz w:val="24"/>
                <w:szCs w:val="24"/>
                <w:lang w:eastAsia="ru-RU"/>
              </w:rPr>
            </w:pPr>
          </w:p>
        </w:tc>
        <w:tc>
          <w:tcPr>
            <w:tcW w:w="4679" w:type="dxa"/>
          </w:tcPr>
          <w:p w14:paraId="0DE910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санитарного состояния учебных предметов. Контроль за соблюдением санитарно-гигиенических норм.</w:t>
            </w:r>
          </w:p>
          <w:p w14:paraId="4B79FCF8">
            <w:pPr>
              <w:spacing w:after="0" w:line="240" w:lineRule="auto"/>
              <w:rPr>
                <w:rFonts w:ascii="Times New Roman" w:hAnsi="Times New Roman" w:eastAsia="Times New Roman" w:cs="Times New Roman"/>
                <w:sz w:val="24"/>
                <w:szCs w:val="24"/>
                <w:lang w:eastAsia="ru-RU"/>
              </w:rPr>
            </w:pPr>
          </w:p>
          <w:p w14:paraId="1A598DE3">
            <w:pPr>
              <w:spacing w:after="0" w:line="240" w:lineRule="auto"/>
              <w:rPr>
                <w:rFonts w:ascii="Times New Roman" w:hAnsi="Times New Roman" w:eastAsia="Times New Roman" w:cs="Times New Roman"/>
                <w:sz w:val="24"/>
                <w:szCs w:val="24"/>
                <w:lang w:eastAsia="ru-RU"/>
              </w:rPr>
            </w:pPr>
          </w:p>
          <w:p w14:paraId="5156ED6F">
            <w:pPr>
              <w:spacing w:after="0" w:line="240" w:lineRule="auto"/>
              <w:rPr>
                <w:rFonts w:ascii="Times New Roman" w:hAnsi="Times New Roman" w:eastAsia="Times New Roman" w:cs="Times New Roman"/>
                <w:color w:val="000000"/>
                <w:sz w:val="24"/>
                <w:szCs w:val="24"/>
                <w:lang w:eastAsia="ru-RU"/>
              </w:rPr>
            </w:pPr>
          </w:p>
        </w:tc>
        <w:tc>
          <w:tcPr>
            <w:tcW w:w="2693" w:type="dxa"/>
          </w:tcPr>
          <w:p w14:paraId="537719E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A02D8BC">
            <w:pPr>
              <w:spacing w:after="0" w:line="240" w:lineRule="auto"/>
              <w:rPr>
                <w:rFonts w:ascii="Times New Roman" w:hAnsi="Times New Roman" w:eastAsia="Times New Roman" w:cs="Times New Roman"/>
                <w:color w:val="000000"/>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2FDAA13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1A1C01B1">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r w14:paraId="5D8A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vAlign w:val="center"/>
          </w:tcPr>
          <w:p w14:paraId="6134A258">
            <w:pPr>
              <w:spacing w:after="0" w:line="240" w:lineRule="auto"/>
              <w:rPr>
                <w:rFonts w:ascii="Times New Roman" w:hAnsi="Times New Roman" w:eastAsia="Times New Roman" w:cs="Times New Roman"/>
                <w:b/>
                <w:color w:val="000000"/>
                <w:sz w:val="24"/>
                <w:szCs w:val="24"/>
                <w:lang w:eastAsia="ru-RU"/>
              </w:rPr>
            </w:pPr>
          </w:p>
        </w:tc>
        <w:tc>
          <w:tcPr>
            <w:tcW w:w="3119" w:type="dxa"/>
            <w:vAlign w:val="center"/>
          </w:tcPr>
          <w:p w14:paraId="53847C2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Контроль за сохранением здоровья обучающихся</w:t>
            </w:r>
          </w:p>
        </w:tc>
        <w:tc>
          <w:tcPr>
            <w:tcW w:w="4679" w:type="dxa"/>
          </w:tcPr>
          <w:p w14:paraId="293DC8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санитарного состояния учебных предметов. Контроль за соблюдением санитарно-гигиенических норм.</w:t>
            </w:r>
          </w:p>
          <w:p w14:paraId="025CC4B0">
            <w:pPr>
              <w:spacing w:after="0" w:line="240" w:lineRule="auto"/>
              <w:rPr>
                <w:rFonts w:ascii="Times New Roman" w:hAnsi="Times New Roman" w:eastAsia="Times New Roman" w:cs="Times New Roman"/>
                <w:sz w:val="24"/>
                <w:szCs w:val="24"/>
                <w:lang w:eastAsia="ru-RU"/>
              </w:rPr>
            </w:pPr>
          </w:p>
          <w:p w14:paraId="19A85160">
            <w:pPr>
              <w:spacing w:after="0" w:line="240" w:lineRule="auto"/>
              <w:rPr>
                <w:rFonts w:ascii="Times New Roman" w:hAnsi="Times New Roman" w:eastAsia="Times New Roman" w:cs="Times New Roman"/>
                <w:sz w:val="24"/>
                <w:szCs w:val="24"/>
                <w:lang w:eastAsia="ru-RU"/>
              </w:rPr>
            </w:pPr>
          </w:p>
          <w:p w14:paraId="5D648941">
            <w:pPr>
              <w:spacing w:after="0" w:line="240" w:lineRule="auto"/>
              <w:rPr>
                <w:rFonts w:ascii="Times New Roman" w:hAnsi="Times New Roman" w:eastAsia="Times New Roman" w:cs="Times New Roman"/>
                <w:sz w:val="24"/>
                <w:szCs w:val="24"/>
                <w:lang w:eastAsia="ru-RU"/>
              </w:rPr>
            </w:pPr>
          </w:p>
        </w:tc>
        <w:tc>
          <w:tcPr>
            <w:tcW w:w="2693" w:type="dxa"/>
          </w:tcPr>
          <w:p w14:paraId="1A157F0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017A7FE">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tc>
        <w:tc>
          <w:tcPr>
            <w:tcW w:w="3145" w:type="dxa"/>
          </w:tcPr>
          <w:p w14:paraId="0F6D46B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Справка</w:t>
            </w:r>
          </w:p>
          <w:p w14:paraId="034C625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Совещание при зам. директора</w:t>
            </w:r>
          </w:p>
        </w:tc>
      </w:tr>
    </w:tbl>
    <w:p w14:paraId="4E9AF40B">
      <w:pPr>
        <w:spacing w:after="0" w:line="240" w:lineRule="auto"/>
        <w:jc w:val="center"/>
        <w:rPr>
          <w:rFonts w:ascii="Times New Roman" w:hAnsi="Times New Roman" w:eastAsia="Times New Roman" w:cs="Times New Roman"/>
          <w:b/>
          <w:color w:val="000000"/>
          <w:sz w:val="24"/>
          <w:szCs w:val="24"/>
          <w:lang w:eastAsia="ru-RU"/>
        </w:rPr>
      </w:pPr>
    </w:p>
    <w:p w14:paraId="58EAADF2">
      <w:r>
        <w:rPr>
          <w:rFonts w:ascii="Times New Roman" w:hAnsi="Times New Roman" w:eastAsia="Times New Roman" w:cs="Times New Roman"/>
          <w:b/>
          <w:color w:val="000000"/>
          <w:sz w:val="24"/>
          <w:szCs w:val="24"/>
          <w:lang w:eastAsia="ru-RU"/>
        </w:rPr>
        <w:t>Анализ результативности по итогам года</w:t>
      </w:r>
    </w:p>
    <w:tbl>
      <w:tblPr>
        <w:tblStyle w:val="3"/>
        <w:tblW w:w="14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119"/>
        <w:gridCol w:w="4679"/>
        <w:gridCol w:w="2693"/>
        <w:gridCol w:w="2125"/>
      </w:tblGrid>
      <w:tr w14:paraId="57B9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Align w:val="center"/>
          </w:tcPr>
          <w:p w14:paraId="6FC97156">
            <w:pPr>
              <w:spacing w:after="0" w:line="240" w:lineRule="auto"/>
              <w:rPr>
                <w:rFonts w:ascii="Times New Roman" w:hAnsi="Times New Roman" w:eastAsia="Times New Roman" w:cs="Times New Roman"/>
                <w:b/>
                <w:color w:val="000000"/>
                <w:sz w:val="24"/>
                <w:szCs w:val="24"/>
                <w:lang w:eastAsia="ru-RU"/>
              </w:rPr>
            </w:pPr>
          </w:p>
        </w:tc>
        <w:tc>
          <w:tcPr>
            <w:tcW w:w="3119" w:type="dxa"/>
            <w:vAlign w:val="center"/>
          </w:tcPr>
          <w:p w14:paraId="48B8774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Здоровье обучающихся</w:t>
            </w:r>
          </w:p>
        </w:tc>
        <w:tc>
          <w:tcPr>
            <w:tcW w:w="4679" w:type="dxa"/>
          </w:tcPr>
          <w:p w14:paraId="69AD951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Уровень физической подготовленности обучающихся доля обучающихся по группам здоровья;</w:t>
            </w:r>
          </w:p>
          <w:p w14:paraId="7C601E0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Доля обучающихся, которые занимаются спортом;</w:t>
            </w:r>
          </w:p>
          <w:p w14:paraId="524DC0A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Процент пропусков уроков по болезни.</w:t>
            </w:r>
          </w:p>
        </w:tc>
        <w:tc>
          <w:tcPr>
            <w:tcW w:w="2693" w:type="dxa"/>
          </w:tcPr>
          <w:p w14:paraId="25E3A8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6D984C0F">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5EB3BE59">
            <w:pPr>
              <w:spacing w:after="0" w:line="240" w:lineRule="auto"/>
              <w:rPr>
                <w:rFonts w:ascii="Times New Roman" w:hAnsi="Times New Roman" w:eastAsia="Times New Roman" w:cs="Times New Roman"/>
                <w:sz w:val="24"/>
                <w:szCs w:val="24"/>
                <w:lang w:eastAsia="ru-RU"/>
              </w:rPr>
            </w:pPr>
          </w:p>
        </w:tc>
        <w:tc>
          <w:tcPr>
            <w:tcW w:w="2125" w:type="dxa"/>
          </w:tcPr>
          <w:p w14:paraId="336ABDC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Мониторинговое исследование</w:t>
            </w:r>
          </w:p>
          <w:p w14:paraId="305FDC4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467275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Отчёт самообследования</w:t>
            </w:r>
          </w:p>
        </w:tc>
      </w:tr>
      <w:tr w14:paraId="41FC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restart"/>
            <w:vAlign w:val="center"/>
          </w:tcPr>
          <w:p w14:paraId="33B3644D">
            <w:pPr>
              <w:spacing w:after="0" w:line="240" w:lineRule="auto"/>
              <w:rPr>
                <w:rFonts w:ascii="Times New Roman" w:hAnsi="Times New Roman" w:eastAsia="Times New Roman" w:cs="Times New Roman"/>
                <w:b/>
                <w:color w:val="000000"/>
                <w:sz w:val="24"/>
                <w:szCs w:val="24"/>
                <w:lang w:eastAsia="ru-RU"/>
              </w:rPr>
            </w:pPr>
          </w:p>
        </w:tc>
        <w:tc>
          <w:tcPr>
            <w:tcW w:w="3119" w:type="dxa"/>
            <w:vAlign w:val="center"/>
          </w:tcPr>
          <w:p w14:paraId="08A4968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Достижения обучающихся на конкурсах, соревнованиях, олимпиадах</w:t>
            </w:r>
          </w:p>
        </w:tc>
        <w:tc>
          <w:tcPr>
            <w:tcW w:w="4679" w:type="dxa"/>
          </w:tcPr>
          <w:p w14:paraId="1B6289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Доля обучающихся, участвовавших в конкурсах, олимпиадах по предметам на уровне: школа, район, республика и т.д.</w:t>
            </w:r>
          </w:p>
          <w:p w14:paraId="5B01828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Доля победителей (призеров) на уровне: школа, район, республика и т.д. </w:t>
            </w:r>
          </w:p>
          <w:p w14:paraId="7147C5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Доля обучающихся, участвовавших в спортивных соревнованиях на уровне: школа, район, республика и т.д.                   </w:t>
            </w:r>
          </w:p>
          <w:p w14:paraId="202E98C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Доля победителей спортивных соревнований на уровне: школа, район, республика и т.д.</w:t>
            </w:r>
          </w:p>
        </w:tc>
        <w:tc>
          <w:tcPr>
            <w:tcW w:w="2693" w:type="dxa"/>
          </w:tcPr>
          <w:p w14:paraId="48933CF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10A1C298">
            <w:pPr>
              <w:spacing w:after="0" w:line="240" w:lineRule="auto"/>
              <w:rPr>
                <w:rFonts w:hint="default" w:ascii="Times New Roman" w:hAnsi="Times New Roman" w:eastAsia="Times New Roman" w:cs="Times New Roman"/>
                <w:lang w:val="en-US"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5C9FBCB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w:t>
            </w:r>
          </w:p>
        </w:tc>
        <w:tc>
          <w:tcPr>
            <w:tcW w:w="2125" w:type="dxa"/>
          </w:tcPr>
          <w:p w14:paraId="0747763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w:t>
            </w:r>
          </w:p>
          <w:p w14:paraId="60F7990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650D2D2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Отчёт самообследования</w:t>
            </w:r>
          </w:p>
        </w:tc>
      </w:tr>
      <w:tr w14:paraId="69DF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vAlign w:val="center"/>
          </w:tcPr>
          <w:p w14:paraId="13DDBDA7">
            <w:pPr>
              <w:spacing w:after="0" w:line="240" w:lineRule="auto"/>
              <w:rPr>
                <w:rFonts w:ascii="Times New Roman" w:hAnsi="Times New Roman" w:eastAsia="Times New Roman" w:cs="Times New Roman"/>
                <w:b/>
                <w:color w:val="000000"/>
                <w:sz w:val="24"/>
                <w:szCs w:val="24"/>
                <w:lang w:eastAsia="ru-RU"/>
              </w:rPr>
            </w:pPr>
          </w:p>
        </w:tc>
        <w:tc>
          <w:tcPr>
            <w:tcW w:w="3119" w:type="dxa"/>
            <w:vAlign w:val="center"/>
          </w:tcPr>
          <w:p w14:paraId="6F2F212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Удовлетворённость родителей качеством образовательных результатов</w:t>
            </w:r>
          </w:p>
        </w:tc>
        <w:tc>
          <w:tcPr>
            <w:tcW w:w="4679" w:type="dxa"/>
          </w:tcPr>
          <w:p w14:paraId="6B8730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Доля родителей, положительно высказавшихся по вопросам качества образовательных результатов</w:t>
            </w:r>
          </w:p>
        </w:tc>
        <w:tc>
          <w:tcPr>
            <w:tcW w:w="2693" w:type="dxa"/>
          </w:tcPr>
          <w:p w14:paraId="0AF6CAE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308E9FF7">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r>
              <w:rPr>
                <w:rFonts w:ascii="Times New Roman" w:hAnsi="Times New Roman" w:eastAsia="Times New Roman" w:cs="Times New Roman"/>
                <w:sz w:val="24"/>
                <w:szCs w:val="24"/>
                <w:lang w:eastAsia="ru-RU"/>
              </w:rPr>
              <w:t>.</w:t>
            </w:r>
          </w:p>
          <w:p w14:paraId="39E2DEE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Педагог-психолог </w:t>
            </w:r>
          </w:p>
        </w:tc>
        <w:tc>
          <w:tcPr>
            <w:tcW w:w="2125" w:type="dxa"/>
          </w:tcPr>
          <w:p w14:paraId="2306D00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Анкетирование</w:t>
            </w:r>
          </w:p>
        </w:tc>
      </w:tr>
      <w:tr w14:paraId="1012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vAlign w:val="center"/>
          </w:tcPr>
          <w:p w14:paraId="7939C9CD">
            <w:pPr>
              <w:spacing w:after="0" w:line="240" w:lineRule="auto"/>
              <w:rPr>
                <w:rFonts w:ascii="Times New Roman" w:hAnsi="Times New Roman" w:eastAsia="Times New Roman" w:cs="Times New Roman"/>
                <w:b/>
                <w:color w:val="000000"/>
                <w:sz w:val="24"/>
                <w:szCs w:val="24"/>
                <w:lang w:eastAsia="ru-RU"/>
              </w:rPr>
            </w:pPr>
          </w:p>
        </w:tc>
        <w:tc>
          <w:tcPr>
            <w:tcW w:w="3119" w:type="dxa"/>
            <w:vAlign w:val="center"/>
          </w:tcPr>
          <w:p w14:paraId="6D0B155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Качество уроков и индивидуальной работы с обучающимися</w:t>
            </w:r>
          </w:p>
        </w:tc>
        <w:tc>
          <w:tcPr>
            <w:tcW w:w="4679" w:type="dxa"/>
          </w:tcPr>
          <w:p w14:paraId="05661A7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Соответствие уроков требованиям ФГОС: реализация системно-деятельностного подхода; деятельность по формированию УУД; и т.д.</w:t>
            </w:r>
          </w:p>
        </w:tc>
        <w:tc>
          <w:tcPr>
            <w:tcW w:w="2693" w:type="dxa"/>
          </w:tcPr>
          <w:p w14:paraId="7240746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Администрация</w:t>
            </w:r>
          </w:p>
        </w:tc>
        <w:tc>
          <w:tcPr>
            <w:tcW w:w="2125" w:type="dxa"/>
          </w:tcPr>
          <w:p w14:paraId="541C627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Экспертиза, наблюдение в течение года</w:t>
            </w:r>
          </w:p>
        </w:tc>
      </w:tr>
      <w:tr w14:paraId="7432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26" w:type="dxa"/>
            <w:vMerge w:val="continue"/>
            <w:vAlign w:val="center"/>
          </w:tcPr>
          <w:p w14:paraId="26BB4FCF">
            <w:pPr>
              <w:spacing w:after="0" w:line="240" w:lineRule="auto"/>
              <w:rPr>
                <w:rFonts w:ascii="Times New Roman" w:hAnsi="Times New Roman" w:eastAsia="Times New Roman" w:cs="Times New Roman"/>
                <w:b/>
                <w:color w:val="000000"/>
                <w:sz w:val="24"/>
                <w:szCs w:val="24"/>
                <w:lang w:eastAsia="ru-RU"/>
              </w:rPr>
            </w:pPr>
          </w:p>
        </w:tc>
        <w:tc>
          <w:tcPr>
            <w:tcW w:w="3119" w:type="dxa"/>
          </w:tcPr>
          <w:p w14:paraId="7A6A2E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Индивидуальные учебные достижения обучающихся. Результаты образовательной деятельности.</w:t>
            </w:r>
          </w:p>
        </w:tc>
        <w:tc>
          <w:tcPr>
            <w:tcW w:w="4679" w:type="dxa"/>
          </w:tcPr>
          <w:p w14:paraId="1745814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Мониторинг усвоения учебных программ по предметам федерального компонента учебного плана</w:t>
            </w:r>
          </w:p>
        </w:tc>
        <w:tc>
          <w:tcPr>
            <w:tcW w:w="2693" w:type="dxa"/>
          </w:tcPr>
          <w:p w14:paraId="0811796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236FD64D">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69A6977D">
            <w:pPr>
              <w:spacing w:after="0" w:line="240" w:lineRule="auto"/>
              <w:rPr>
                <w:rFonts w:ascii="Times New Roman" w:hAnsi="Times New Roman" w:eastAsia="Times New Roman" w:cs="Times New Roman"/>
                <w:sz w:val="24"/>
                <w:szCs w:val="24"/>
                <w:lang w:eastAsia="ru-RU"/>
              </w:rPr>
            </w:pPr>
          </w:p>
        </w:tc>
        <w:tc>
          <w:tcPr>
            <w:tcW w:w="2125" w:type="dxa"/>
          </w:tcPr>
          <w:p w14:paraId="4D8D88C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43B01E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63C7E86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Заседание педагогического совета</w:t>
            </w:r>
          </w:p>
        </w:tc>
      </w:tr>
      <w:tr w14:paraId="1A7D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0D12DC9">
            <w:pPr>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sz w:val="24"/>
                <w:szCs w:val="24"/>
                <w:lang w:eastAsia="ru-RU"/>
              </w:rPr>
              <w:t>В течение учебного года</w:t>
            </w:r>
          </w:p>
        </w:tc>
        <w:tc>
          <w:tcPr>
            <w:tcW w:w="3119" w:type="dxa"/>
          </w:tcPr>
          <w:p w14:paraId="32CAC0D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Проведение классно-обобщающего контроля в класса </w:t>
            </w:r>
          </w:p>
        </w:tc>
        <w:tc>
          <w:tcPr>
            <w:tcW w:w="4679" w:type="dxa"/>
          </w:tcPr>
          <w:p w14:paraId="0C0C787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 мере необходимости:</w:t>
            </w:r>
          </w:p>
          <w:p w14:paraId="40EF4B8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 итогам учебной четверти</w:t>
            </w:r>
          </w:p>
          <w:p w14:paraId="699854C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 обращениям учителей и родителей</w:t>
            </w:r>
          </w:p>
        </w:tc>
        <w:tc>
          <w:tcPr>
            <w:tcW w:w="2693" w:type="dxa"/>
          </w:tcPr>
          <w:p w14:paraId="6C9F8E8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 директора УВР</w:t>
            </w:r>
          </w:p>
          <w:p w14:paraId="0F7F384F">
            <w:pPr>
              <w:spacing w:after="0" w:line="240" w:lineRule="auto"/>
              <w:rPr>
                <w:rFonts w:ascii="Times New Roman" w:hAnsi="Times New Roman" w:eastAsia="Times New Roman" w:cs="Times New Roman"/>
                <w:sz w:val="24"/>
                <w:szCs w:val="24"/>
                <w:lang w:eastAsia="ru-RU"/>
              </w:rPr>
            </w:pPr>
            <w:r>
              <w:rPr>
                <w:rFonts w:hint="default" w:ascii="Times New Roman" w:hAnsi="Times New Roman" w:eastAsia="Times New Roman" w:cs="Times New Roman"/>
                <w:lang w:eastAsia="ru-RU"/>
              </w:rPr>
              <w:t>Аппельбаум</w:t>
            </w:r>
            <w:r>
              <w:rPr>
                <w:rFonts w:hint="default" w:ascii="Times New Roman" w:hAnsi="Times New Roman" w:eastAsia="Times New Roman" w:cs="Times New Roman"/>
                <w:lang w:val="en-US" w:eastAsia="ru-RU"/>
              </w:rPr>
              <w:t xml:space="preserve"> В.Н.</w:t>
            </w:r>
          </w:p>
          <w:p w14:paraId="18C52F53">
            <w:pPr>
              <w:spacing w:after="0" w:line="240" w:lineRule="auto"/>
              <w:rPr>
                <w:rFonts w:ascii="Times New Roman" w:hAnsi="Times New Roman" w:eastAsia="Times New Roman" w:cs="Times New Roman"/>
                <w:sz w:val="24"/>
                <w:szCs w:val="24"/>
                <w:lang w:eastAsia="ru-RU"/>
              </w:rPr>
            </w:pPr>
          </w:p>
        </w:tc>
        <w:tc>
          <w:tcPr>
            <w:tcW w:w="2125" w:type="dxa"/>
          </w:tcPr>
          <w:p w14:paraId="1F81CB9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Аналитическая справка</w:t>
            </w:r>
          </w:p>
          <w:p w14:paraId="035216F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Приказ</w:t>
            </w:r>
          </w:p>
          <w:p w14:paraId="2C9685B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Совещание при директоре</w:t>
            </w:r>
          </w:p>
        </w:tc>
      </w:tr>
    </w:tbl>
    <w:p w14:paraId="3340B39F">
      <w:pPr>
        <w:spacing w:after="0" w:line="240" w:lineRule="auto"/>
        <w:rPr>
          <w:rFonts w:ascii="Times New Roman" w:hAnsi="Times New Roman" w:eastAsia="Times New Roman" w:cs="Times New Roman"/>
          <w:color w:val="000000"/>
          <w:sz w:val="24"/>
          <w:szCs w:val="24"/>
          <w:lang w:eastAsia="ru-RU"/>
        </w:rPr>
      </w:pPr>
    </w:p>
    <w:p w14:paraId="0C154AA4">
      <w:pPr>
        <w:spacing w:after="0" w:line="240" w:lineRule="auto"/>
        <w:rPr>
          <w:rFonts w:ascii="Times New Roman" w:hAnsi="Times New Roman" w:eastAsia="Times New Roman" w:cs="Times New Roman"/>
          <w:sz w:val="24"/>
          <w:szCs w:val="24"/>
          <w:lang w:eastAsia="ru-RU"/>
        </w:rPr>
      </w:pPr>
    </w:p>
    <w:p w14:paraId="40690444"/>
    <w:p w14:paraId="721703B9"/>
    <w:p w14:paraId="3161D50D"/>
    <w:p w14:paraId="055BC5BF"/>
    <w:p w14:paraId="661505CD"/>
    <w:p w14:paraId="01E465A0"/>
    <w:p w14:paraId="1053DB86"/>
    <w:p w14:paraId="5200901C"/>
    <w:p w14:paraId="3C60EB19"/>
    <w:p w14:paraId="368703C6"/>
    <w:p w14:paraId="3B5C3005"/>
    <w:p w14:paraId="7A380817"/>
    <w:p w14:paraId="588356E6"/>
    <w:p w14:paraId="4F8D40B1"/>
    <w:p w14:paraId="60A10F9C">
      <w:r>
        <w:rPr>
          <w:lang w:eastAsia="ru-RU"/>
        </w:rPr>
        <w:drawing>
          <wp:inline distT="0" distB="0" distL="0" distR="0">
            <wp:extent cx="9251950" cy="6266815"/>
            <wp:effectExtent l="0" t="0" r="635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251950" cy="6266815"/>
                    </a:xfrm>
                    <a:prstGeom prst="rect">
                      <a:avLst/>
                    </a:prstGeom>
                  </pic:spPr>
                </pic:pic>
              </a:graphicData>
            </a:graphic>
          </wp:inline>
        </w:drawing>
      </w:r>
    </w:p>
    <w:p w14:paraId="5BD13148"/>
    <w:p w14:paraId="641C2B8E"/>
    <w:sectPr>
      <w:pgSz w:w="16838" w:h="11906" w:orient="landscape"/>
      <w:pgMar w:top="719" w:right="1134" w:bottom="28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82C55"/>
    <w:multiLevelType w:val="multilevel"/>
    <w:tmpl w:val="25B82C5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DED"/>
    <w:rsid w:val="00015748"/>
    <w:rsid w:val="000A5881"/>
    <w:rsid w:val="000B5630"/>
    <w:rsid w:val="00177767"/>
    <w:rsid w:val="001A1DED"/>
    <w:rsid w:val="003E459E"/>
    <w:rsid w:val="004459D3"/>
    <w:rsid w:val="00596FAC"/>
    <w:rsid w:val="00767CCB"/>
    <w:rsid w:val="007814C8"/>
    <w:rsid w:val="007D08DF"/>
    <w:rsid w:val="00826A06"/>
    <w:rsid w:val="00895407"/>
    <w:rsid w:val="008A08F4"/>
    <w:rsid w:val="008C37C0"/>
    <w:rsid w:val="009519FD"/>
    <w:rsid w:val="00980C16"/>
    <w:rsid w:val="00B07C6D"/>
    <w:rsid w:val="00BE1B83"/>
    <w:rsid w:val="00C4798D"/>
    <w:rsid w:val="00C87984"/>
    <w:rsid w:val="00CD27E8"/>
    <w:rsid w:val="00F81B73"/>
    <w:rsid w:val="00FB44C9"/>
    <w:rsid w:val="29D466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39" w:semiHidden="0" w:name="Table Grid"/>
    <w:lsdException w:uiPriority="99" w:name="Table Theme"/>
    <w:lsdException w:qFormat="1" w:unhideWhenUsed="0" w:uiPriority="99"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semiHidden/>
    <w:uiPriority w:val="99"/>
    <w:rPr>
      <w:rFonts w:cs="Times New Roman"/>
      <w:sz w:val="16"/>
      <w:szCs w:val="16"/>
    </w:rPr>
  </w:style>
  <w:style w:type="paragraph" w:styleId="5">
    <w:name w:val="Balloon Text"/>
    <w:basedOn w:val="1"/>
    <w:link w:val="11"/>
    <w:semiHidden/>
    <w:uiPriority w:val="99"/>
    <w:pPr>
      <w:spacing w:after="0" w:line="240" w:lineRule="auto"/>
    </w:pPr>
    <w:rPr>
      <w:rFonts w:ascii="Segoe UI" w:hAnsi="Segoe UI" w:eastAsia="Times New Roman" w:cs="Segoe UI"/>
      <w:sz w:val="18"/>
      <w:szCs w:val="18"/>
      <w:lang w:eastAsia="ru-RU"/>
    </w:rPr>
  </w:style>
  <w:style w:type="paragraph" w:styleId="6">
    <w:name w:val="annotation text"/>
    <w:basedOn w:val="1"/>
    <w:link w:val="9"/>
    <w:semiHidden/>
    <w:uiPriority w:val="99"/>
    <w:pPr>
      <w:spacing w:after="200" w:line="240" w:lineRule="auto"/>
    </w:pPr>
    <w:rPr>
      <w:rFonts w:ascii="Calibri" w:hAnsi="Calibri" w:eastAsia="Times New Roman" w:cs="Times New Roman"/>
      <w:sz w:val="20"/>
      <w:szCs w:val="20"/>
      <w:lang w:eastAsia="ru-RU"/>
    </w:rPr>
  </w:style>
  <w:style w:type="paragraph" w:styleId="7">
    <w:name w:val="annotation subject"/>
    <w:basedOn w:val="6"/>
    <w:next w:val="6"/>
    <w:link w:val="10"/>
    <w:semiHidden/>
    <w:uiPriority w:val="99"/>
    <w:rPr>
      <w:b/>
      <w:bCs/>
    </w:rPr>
  </w:style>
  <w:style w:type="paragraph" w:styleId="8">
    <w:name w:val="No Spacing"/>
    <w:qFormat/>
    <w:uiPriority w:val="99"/>
    <w:pPr>
      <w:spacing w:after="0" w:line="240" w:lineRule="auto"/>
    </w:pPr>
    <w:rPr>
      <w:rFonts w:ascii="Calibri" w:hAnsi="Calibri" w:eastAsia="Times New Roman" w:cs="Times New Roman"/>
      <w:sz w:val="22"/>
      <w:szCs w:val="22"/>
      <w:lang w:val="ru-RU" w:eastAsia="ru-RU" w:bidi="ar-SA"/>
    </w:rPr>
  </w:style>
  <w:style w:type="character" w:customStyle="1" w:styleId="9">
    <w:name w:val="Текст примечания Знак"/>
    <w:basedOn w:val="2"/>
    <w:link w:val="6"/>
    <w:semiHidden/>
    <w:uiPriority w:val="99"/>
    <w:rPr>
      <w:rFonts w:ascii="Calibri" w:hAnsi="Calibri" w:eastAsia="Times New Roman" w:cs="Times New Roman"/>
      <w:sz w:val="20"/>
      <w:szCs w:val="20"/>
      <w:lang w:eastAsia="ru-RU"/>
    </w:rPr>
  </w:style>
  <w:style w:type="character" w:customStyle="1" w:styleId="10">
    <w:name w:val="Тема примечания Знак"/>
    <w:basedOn w:val="9"/>
    <w:link w:val="7"/>
    <w:semiHidden/>
    <w:uiPriority w:val="99"/>
    <w:rPr>
      <w:rFonts w:ascii="Calibri" w:hAnsi="Calibri" w:eastAsia="Times New Roman" w:cs="Times New Roman"/>
      <w:b/>
      <w:bCs/>
      <w:sz w:val="20"/>
      <w:szCs w:val="20"/>
      <w:lang w:eastAsia="ru-RU"/>
    </w:rPr>
  </w:style>
  <w:style w:type="character" w:customStyle="1" w:styleId="11">
    <w:name w:val="Текст выноски Знак"/>
    <w:basedOn w:val="2"/>
    <w:link w:val="5"/>
    <w:semiHidden/>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91557-187A-4206-90B3-DB6E43747CA7}">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27</Pages>
  <Words>7815</Words>
  <Characters>44548</Characters>
  <Lines>371</Lines>
  <Paragraphs>104</Paragraphs>
  <TotalTime>4</TotalTime>
  <ScaleCrop>false</ScaleCrop>
  <LinksUpToDate>false</LinksUpToDate>
  <CharactersWithSpaces>52259</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2025-03-25T05:59:00Z</dcterms:created>
  <dc:creator>Гость</dc:creator>
  <cp:lastModifiedBy>admin</cp:lastModifiedBy>
  <cp:lastPrinted>2025-03-25T03:48:00Z</cp:lastPrinted>
  <dcterms:modified xsi:type="dcterms:W3CDTF">2025-03-27T10:28:24Z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EE4E84A9E4B04A4D9E79FA73DE686E59_13</vt:lpwstr>
  </property>
</Properties>
</file>